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E2010" w14:textId="4523C38F" w:rsidR="00835A28" w:rsidRDefault="00044F22">
      <w:pPr>
        <w:spacing w:line="276" w:lineRule="auto"/>
        <w:rPr>
          <w:rFonts w:ascii="Montserrat" w:eastAsia="Montserrat" w:hAnsi="Montserrat" w:cs="Montserrat"/>
          <w:b/>
          <w:sz w:val="28"/>
          <w:szCs w:val="28"/>
        </w:rPr>
      </w:pPr>
      <w:r w:rsidRPr="00044F22">
        <w:rPr>
          <w:rFonts w:ascii="Montserrat" w:eastAsia="Montserrat" w:hAnsi="Montserrat" w:cs="Montserrat"/>
          <w:b/>
          <w:sz w:val="28"/>
          <w:szCs w:val="28"/>
        </w:rPr>
        <w:t>Programistka i pan niania – jak kobiety i mężczyźni odnajdują się w nietypowych dla siebie zawodach</w:t>
      </w:r>
    </w:p>
    <w:p w14:paraId="08121B58" w14:textId="77777777" w:rsidR="00044F22" w:rsidRDefault="00044F22">
      <w:pPr>
        <w:spacing w:line="276" w:lineRule="auto"/>
        <w:rPr>
          <w:rFonts w:ascii="Cambria" w:eastAsia="Cambria" w:hAnsi="Cambria" w:cs="Cambria"/>
          <w:b/>
        </w:rPr>
      </w:pPr>
    </w:p>
    <w:p w14:paraId="712AD975" w14:textId="7B70E16A" w:rsidR="00835A28" w:rsidRDefault="00044F22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044F22">
        <w:rPr>
          <w:rFonts w:ascii="Arial" w:eastAsia="Arial" w:hAnsi="Arial" w:cs="Arial"/>
          <w:b/>
          <w:sz w:val="22"/>
          <w:szCs w:val="22"/>
        </w:rPr>
        <w:t xml:space="preserve">Kobiety w zawodach zmaskulinizowanych i mężczyźni w zawodach sfeminizowanych czują, że posiadają szczególny status w swoim środowisku pracy. Obie płcie uważają, że z byciem „płciową mniejszością zawodową” łączą się specyficzne zadania, zarówno związane z samą treścią pracy, jak i o charakterze społecznym – wynika z badania, które przeprowadziła dr Olga </w:t>
      </w:r>
      <w:proofErr w:type="spellStart"/>
      <w:r w:rsidRPr="00044F22">
        <w:rPr>
          <w:rFonts w:ascii="Arial" w:eastAsia="Arial" w:hAnsi="Arial" w:cs="Arial"/>
          <w:b/>
          <w:sz w:val="22"/>
          <w:szCs w:val="22"/>
        </w:rPr>
        <w:t>Czeranowska</w:t>
      </w:r>
      <w:proofErr w:type="spellEnd"/>
      <w:r w:rsidRPr="00044F22">
        <w:rPr>
          <w:rFonts w:ascii="Arial" w:eastAsia="Arial" w:hAnsi="Arial" w:cs="Arial"/>
          <w:b/>
          <w:sz w:val="22"/>
          <w:szCs w:val="22"/>
        </w:rPr>
        <w:t>, socjolożka z Uniwersytetu SWPS.</w:t>
      </w:r>
    </w:p>
    <w:p w14:paraId="13E5461B" w14:textId="5114DD1B" w:rsidR="00835A28" w:rsidRDefault="00835A28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</w:p>
    <w:p w14:paraId="0D80756E" w14:textId="09650D00" w:rsidR="00835A28" w:rsidRDefault="00044F2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>Mężczyzn opiekujących się dziećmi w przedszkolach czy kobiety w warsztatach samochodowych można spotkać wciąż relatywnie rzadko, gdyż na rynku pracy utrzymuje się podział na zawody stereotypowo "kobiece" i "męskie”. Te pierwsze zazwyczaj charakteryzują się niższymi wynagrodzeniami, gorszymi warunkami pracy oraz niższym prestiżem. Dodatkowo każdej z płci przypisuje się stereotypowo określone cechy i wrodzone kwalifikacje. W przypadku zawodów „męskich” są to cechy takie jak siła fizyczna czy racjonalne myślenie, w przypadku zawodów „kobiecych” natomiast zdolność rozpoznawania emocji czy umiejętność postępowania z dziećmi.</w:t>
      </w:r>
    </w:p>
    <w:p w14:paraId="04B06C2E" w14:textId="7F32D682" w:rsidR="00044F22" w:rsidRDefault="00044F2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5C5C2319" w14:textId="6BFA8F83" w:rsidR="00044F22" w:rsidRDefault="00044F22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>Mimo panujących stereotypów, niektóre osoby wybierają jednak zajęcia, które nie są zgodne z oczekiwaniami wobec ich płci, stając się tym samym mniejszością płciową w swojej grupie zawodowej.</w:t>
      </w:r>
    </w:p>
    <w:p w14:paraId="03D45A9B" w14:textId="77777777" w:rsidR="00466AEF" w:rsidRDefault="00466AEF">
      <w:pPr>
        <w:spacing w:line="276" w:lineRule="auto"/>
        <w:jc w:val="both"/>
        <w:rPr>
          <w:rFonts w:ascii="Cambria" w:eastAsia="Cambria" w:hAnsi="Cambria" w:cs="Cambria"/>
        </w:rPr>
      </w:pPr>
    </w:p>
    <w:p w14:paraId="463DAD31" w14:textId="77777777" w:rsidR="00044F22" w:rsidRDefault="00044F22" w:rsidP="00466AEF">
      <w:pPr>
        <w:spacing w:line="276" w:lineRule="auto"/>
        <w:jc w:val="both"/>
        <w:rPr>
          <w:rFonts w:ascii="Roboto" w:eastAsia="Roboto" w:hAnsi="Roboto" w:cs="Roboto"/>
          <w:b/>
          <w:sz w:val="22"/>
          <w:szCs w:val="22"/>
        </w:rPr>
      </w:pPr>
      <w:r w:rsidRPr="00044F22">
        <w:rPr>
          <w:rFonts w:ascii="Roboto" w:eastAsia="Roboto" w:hAnsi="Roboto" w:cs="Roboto"/>
          <w:b/>
          <w:sz w:val="22"/>
          <w:szCs w:val="22"/>
        </w:rPr>
        <w:t>Płciowe mniejszości zawodowe na rynku pracy</w:t>
      </w:r>
    </w:p>
    <w:p w14:paraId="28D051C4" w14:textId="3BB75BB5" w:rsid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 xml:space="preserve">Doświadczenia „płciowych mniejszości zawodowych” na polskim rynku pracy, a także ich role w ramach grupy zawodowej przeanalizowała dr Olga </w:t>
      </w:r>
      <w:proofErr w:type="spellStart"/>
      <w:r w:rsidRPr="00044F22">
        <w:rPr>
          <w:rFonts w:ascii="Montserrat" w:eastAsia="Montserrat" w:hAnsi="Montserrat" w:cs="Montserrat"/>
          <w:sz w:val="20"/>
          <w:szCs w:val="20"/>
        </w:rPr>
        <w:t>Czeranowska</w:t>
      </w:r>
      <w:proofErr w:type="spellEnd"/>
      <w:r w:rsidRPr="00044F22">
        <w:rPr>
          <w:rFonts w:ascii="Montserrat" w:eastAsia="Montserrat" w:hAnsi="Montserrat" w:cs="Montserrat"/>
          <w:sz w:val="20"/>
          <w:szCs w:val="20"/>
        </w:rPr>
        <w:t xml:space="preserve">, autorka badania „Zawodowe mniejszości płciowe. Analiza sytuacji kobiet w zawodach zmaskulinizowanych i mężczyzn w zawodach sfeminizowanych”, opisanego w </w:t>
      </w:r>
      <w:hyperlink r:id="rId8" w:history="1">
        <w:r w:rsidRPr="00044F22">
          <w:rPr>
            <w:rStyle w:val="Hipercze"/>
            <w:rFonts w:ascii="Montserrat" w:eastAsia="Montserrat" w:hAnsi="Montserrat" w:cs="Montserrat"/>
            <w:sz w:val="20"/>
            <w:szCs w:val="20"/>
          </w:rPr>
          <w:t>„Przeglądzie Socjologii Jakościowej”</w:t>
        </w:r>
      </w:hyperlink>
      <w:r w:rsidRPr="00044F22">
        <w:rPr>
          <w:rFonts w:ascii="Montserrat" w:eastAsia="Montserrat" w:hAnsi="Montserrat" w:cs="Montserrat"/>
          <w:sz w:val="20"/>
          <w:szCs w:val="20"/>
        </w:rPr>
        <w:t>. Socjolożka skupiła się na wysoko wykwalifikowanych pracownikach: kobietach zatrudnionych w branży IT i nowych technologii oraz mężczyznach pracujących w sektorze opieki nad dziećmi i edukacji. Pogłębione wywiady jakościowe objęły 27 osób (w tym 13 kobiet i 14 mężczyzn).</w:t>
      </w:r>
    </w:p>
    <w:p w14:paraId="3528793B" w14:textId="77777777" w:rsidR="00044F22" w:rsidRP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41B06F7" w14:textId="0D172294" w:rsid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i/>
          <w:iCs/>
          <w:sz w:val="20"/>
          <w:szCs w:val="20"/>
        </w:rPr>
        <w:t>Koncentrowałyśmy się na ich życiu zawodowym i tym, w jaki sposób wybór zawodu niezgodnego ze stereotypem płci przekłada się na szanse rozwoju kariery, tożsamość zawodową oraz interakcje ze współpracownikami i odbiorcami pracy (uczniowie, pacjenci, klienci). Uwzględniałyśmy również wpływ pracy niezgodnej ze stereotypem płci na życie prywatne</w:t>
      </w:r>
      <w:r w:rsidRPr="00044F22">
        <w:rPr>
          <w:rFonts w:ascii="Montserrat" w:eastAsia="Montserrat" w:hAnsi="Montserrat" w:cs="Montserrat"/>
          <w:sz w:val="20"/>
          <w:szCs w:val="20"/>
        </w:rPr>
        <w:t xml:space="preserve"> – tłumaczy dr Olga </w:t>
      </w:r>
      <w:proofErr w:type="spellStart"/>
      <w:r w:rsidRPr="00044F22">
        <w:rPr>
          <w:rFonts w:ascii="Montserrat" w:eastAsia="Montserrat" w:hAnsi="Montserrat" w:cs="Montserrat"/>
          <w:sz w:val="20"/>
          <w:szCs w:val="20"/>
        </w:rPr>
        <w:t>Czeranowska</w:t>
      </w:r>
      <w:proofErr w:type="spellEnd"/>
      <w:r w:rsidRPr="00044F22">
        <w:rPr>
          <w:rFonts w:ascii="Montserrat" w:eastAsia="Montserrat" w:hAnsi="Montserrat" w:cs="Montserrat"/>
          <w:sz w:val="20"/>
          <w:szCs w:val="20"/>
        </w:rPr>
        <w:t>, socjolożka, kierowniczka Katedry Socjologii na Wydziale Nauk Społecznych w Warszawie Uniwersytetu SWPS.</w:t>
      </w:r>
    </w:p>
    <w:p w14:paraId="4B96523E" w14:textId="77777777" w:rsidR="00044F22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A056C44" w14:textId="0B77EA5A" w:rsidR="00044F22" w:rsidRPr="00044F22" w:rsidRDefault="00044F22" w:rsidP="00466AEF">
      <w:pPr>
        <w:spacing w:line="276" w:lineRule="auto"/>
        <w:jc w:val="both"/>
        <w:rPr>
          <w:rFonts w:ascii="Roboto" w:eastAsia="Montserrat" w:hAnsi="Roboto" w:cs="Montserrat"/>
          <w:b/>
          <w:bCs/>
          <w:sz w:val="22"/>
          <w:szCs w:val="22"/>
        </w:rPr>
      </w:pPr>
      <w:r w:rsidRPr="00044F22">
        <w:rPr>
          <w:rFonts w:ascii="Roboto" w:eastAsia="Montserrat" w:hAnsi="Roboto" w:cs="Montserrat"/>
          <w:b/>
          <w:bCs/>
          <w:sz w:val="22"/>
          <w:szCs w:val="22"/>
        </w:rPr>
        <w:t>Jak to jest być rodzynkiem w pracy</w:t>
      </w:r>
    </w:p>
    <w:p w14:paraId="044FEFCB" w14:textId="41150FAB" w:rsid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 xml:space="preserve">Pierwszym interesującym wnioskiem z badania opisanego w artykule “Kobiety w zawodach zmaskulinizowanych, mężczyźni w zawodach sfeminizowanych – doświadczenia płciowych mniejszości zawodowych i ich role w grupie zawodowej” jest to, że badani mężczyźni, w </w:t>
      </w:r>
      <w:r w:rsidRPr="00044F22">
        <w:rPr>
          <w:rFonts w:ascii="Montserrat" w:eastAsia="Montserrat" w:hAnsi="Montserrat" w:cs="Montserrat"/>
          <w:sz w:val="20"/>
          <w:szCs w:val="20"/>
        </w:rPr>
        <w:lastRenderedPageBreak/>
        <w:t>większym stopniu niż kobiety, mieli poczucie wyjątkowości i wyróżniania się w miejscu zatrudnienia. Mężczyźni często wychodzili z założenia, że za ich rozpoznawalność odpowiada wygląd fizyczny, odróżniający ich od koleżanek z pracy. Panowie zauważali przy tym, że ich status wiąże się z pewnymi korzyściami, zwłaszcza pod względem lepszego traktowania przez współpracowników, ale również pomaga w nawiązywaniu kontaktów w życiu zawodowym. Nie pojawiały się natomiast jednoznaczne odniesienia do zjawiska „szklanych ruchomych schodów”</w:t>
      </w:r>
      <w:r>
        <w:rPr>
          <w:rStyle w:val="Odwoanieprzypisudolnego"/>
          <w:rFonts w:ascii="Montserrat" w:eastAsia="Montserrat" w:hAnsi="Montserrat" w:cs="Montserrat"/>
          <w:sz w:val="20"/>
          <w:szCs w:val="20"/>
        </w:rPr>
        <w:footnoteReference w:id="1"/>
      </w:r>
      <w:r w:rsidRPr="00044F22">
        <w:rPr>
          <w:rFonts w:ascii="Montserrat" w:eastAsia="Montserrat" w:hAnsi="Montserrat" w:cs="Montserrat"/>
          <w:sz w:val="20"/>
          <w:szCs w:val="20"/>
        </w:rPr>
        <w:t>, oznaczającego ułatwioną drogę do awansu mężczyzn w typowo kobiecych środowiskach pracy.</w:t>
      </w:r>
    </w:p>
    <w:p w14:paraId="7C6EB2A3" w14:textId="77777777" w:rsidR="00044F22" w:rsidRDefault="00044F22" w:rsidP="00466AEF">
      <w:pPr>
        <w:spacing w:line="276" w:lineRule="auto"/>
        <w:jc w:val="both"/>
        <w:rPr>
          <w:rFonts w:ascii="Cambria" w:eastAsia="Cambria" w:hAnsi="Cambria" w:cs="Cambria"/>
          <w:b/>
        </w:rPr>
      </w:pPr>
    </w:p>
    <w:p w14:paraId="5569B423" w14:textId="490E6D3F" w:rsid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 xml:space="preserve">Chociaż częściej bycie „rodzynkiem” w miejscu pracy kojarzone jest z mężczyznami w zawodach sfeminizowanych (do tej metafory odwoływała się m.in. prof. </w:t>
      </w:r>
      <w:proofErr w:type="spellStart"/>
      <w:r w:rsidRPr="00044F22">
        <w:rPr>
          <w:rFonts w:ascii="Montserrat" w:eastAsia="Montserrat" w:hAnsi="Montserrat" w:cs="Montserrat"/>
          <w:sz w:val="20"/>
          <w:szCs w:val="20"/>
        </w:rPr>
        <w:t>Fuszara</w:t>
      </w:r>
      <w:proofErr w:type="spellEnd"/>
      <w:r w:rsidRPr="00044F22">
        <w:rPr>
          <w:rFonts w:ascii="Montserrat" w:eastAsia="Montserrat" w:hAnsi="Montserrat" w:cs="Montserrat"/>
          <w:sz w:val="20"/>
          <w:szCs w:val="20"/>
        </w:rPr>
        <w:t xml:space="preserve"> w pracy Dobrze jest być rodzynkiem, czyli mężczyźni w zawodach sfeminizowanych</w:t>
      </w:r>
      <w:r>
        <w:rPr>
          <w:rStyle w:val="Odwoanieprzypisudolnego"/>
          <w:rFonts w:ascii="Montserrat" w:eastAsia="Montserrat" w:hAnsi="Montserrat" w:cs="Montserrat"/>
          <w:sz w:val="20"/>
          <w:szCs w:val="20"/>
        </w:rPr>
        <w:footnoteReference w:id="2"/>
      </w:r>
      <w:r w:rsidRPr="00044F22">
        <w:rPr>
          <w:rFonts w:ascii="Montserrat" w:eastAsia="Montserrat" w:hAnsi="Montserrat" w:cs="Montserrat"/>
          <w:sz w:val="20"/>
          <w:szCs w:val="20"/>
        </w:rPr>
        <w:t>), to sformułowanie pojawiało się również w opowieściach kobiet biorących udział w wywiadach. Na przykład, jedna z badanych programistek czuła, że jej status „rodzynka” daje jej przewagę, ponieważ jest rozpoznawalna i z tego powodu bardziej prawdopodobne jest, że otrzyma dodatkowe wsparcie lub porady dotyczące kariery.</w:t>
      </w:r>
    </w:p>
    <w:p w14:paraId="6313676E" w14:textId="77777777" w:rsidR="00044F22" w:rsidRP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8912975" w14:textId="0D8F6131" w:rsid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>Osoby biorące udział w badaniu miały również poczucie, że dzięki byciu „rodzynkiem” oszczędza się im niektórych mniej przyjemnych aspektów pracy. W przypadku kobiet w IT były to np. sytuacje konfliktowe (zwłaszcza w przypadku negatywnie nastawionych klientów). Z kolei jeden z nauczycieli przedszkolnych opowiedział, że zachęcano go do poproszenia o pomoc panią sprzątającą, jeśli miałby jakieś problemy w „higieniczno-porządkowych” elementach zajmowania się dziećmi.</w:t>
      </w:r>
    </w:p>
    <w:p w14:paraId="50904D85" w14:textId="4AFAD469" w:rsidR="00044F22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3B3ABF8" w14:textId="454693DE" w:rsidR="00044F22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i/>
          <w:iCs/>
          <w:sz w:val="20"/>
          <w:szCs w:val="20"/>
        </w:rPr>
        <w:t>Sytuacje te świadczą jednak o tym, że pomimo przyjaznego traktowania w miejscu pracy, osoby należące do zawodowych mniejszości płciowych mogą być postrzegane przez swoich współpracowników przez pryzmat stereotypów - mogą być oceniane jako niezdolne do poradzenia sobie w niektórych sytuacjach zawodowych. Oznacza to, że choć mniejszości mogą być uznawane za uprzywilejowane, bo czasami mogą uniknąć mniej przyjemnych elementów pracy, to jednocześnie brakuje pełnego zaufania do ich kompetencji</w:t>
      </w:r>
      <w:r w:rsidRPr="00044F22">
        <w:rPr>
          <w:rFonts w:ascii="Montserrat" w:eastAsia="Montserrat" w:hAnsi="Montserrat" w:cs="Montserrat"/>
          <w:sz w:val="20"/>
          <w:szCs w:val="20"/>
        </w:rPr>
        <w:t xml:space="preserve"> - podkreśla dr </w:t>
      </w:r>
      <w:proofErr w:type="spellStart"/>
      <w:r w:rsidRPr="00044F22">
        <w:rPr>
          <w:rFonts w:ascii="Montserrat" w:eastAsia="Montserrat" w:hAnsi="Montserrat" w:cs="Montserrat"/>
          <w:sz w:val="20"/>
          <w:szCs w:val="20"/>
        </w:rPr>
        <w:t>Czeranowska</w:t>
      </w:r>
      <w:proofErr w:type="spellEnd"/>
      <w:r w:rsidRPr="00044F22">
        <w:rPr>
          <w:rFonts w:ascii="Montserrat" w:eastAsia="Montserrat" w:hAnsi="Montserrat" w:cs="Montserrat"/>
          <w:sz w:val="20"/>
          <w:szCs w:val="20"/>
        </w:rPr>
        <w:t>.</w:t>
      </w:r>
    </w:p>
    <w:p w14:paraId="3FA38F61" w14:textId="00C04D04" w:rsidR="00044F22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C573E95" w14:textId="03B585E4" w:rsidR="00044F22" w:rsidRPr="00044F22" w:rsidRDefault="00044F22" w:rsidP="00466AEF">
      <w:pPr>
        <w:spacing w:line="276" w:lineRule="auto"/>
        <w:jc w:val="both"/>
        <w:rPr>
          <w:rFonts w:ascii="Roboto" w:eastAsia="Montserrat" w:hAnsi="Roboto" w:cs="Montserrat"/>
          <w:sz w:val="22"/>
          <w:szCs w:val="22"/>
        </w:rPr>
      </w:pPr>
      <w:r w:rsidRPr="00044F22">
        <w:rPr>
          <w:rFonts w:ascii="Roboto" w:eastAsia="Montserrat" w:hAnsi="Roboto" w:cs="Montserrat"/>
          <w:sz w:val="22"/>
          <w:szCs w:val="22"/>
        </w:rPr>
        <w:t>Kobiece i męskie role w pracy</w:t>
      </w:r>
    </w:p>
    <w:p w14:paraId="6D8FF5F7" w14:textId="563E0A1E" w:rsid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>Obecność kobiet w zawodach zmaskulinizowanych i mężczyzn w środowiskach pracy zdominowanych przez kobiety może mieć też znaczenie dla ich współpracowników i współpracowniczek, a także całości organizacji. Obie płcie zauważały, że mają do odegrania szczególną rolę w życiu społecznym w pracy. W obu przypadkach pojawiały się odniesienia do poprawy atmosfery w miejscu pracy dzięki ich obecności.</w:t>
      </w:r>
    </w:p>
    <w:p w14:paraId="2516FC3D" w14:textId="77777777" w:rsidR="00044F22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F11454F" w14:textId="28B9D9A2" w:rsidR="00466AEF" w:rsidRDefault="00044F2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lastRenderedPageBreak/>
        <w:t>Poza rolą społeczną, mniejszości zawodowe mogą mieć również inne, przypisane do stereotypu płci, zadania. „Męską” rolą w edukacji jest zazwyczaj nauczanie konkretnych umiejętności i wiedzy - dlatego nauczyciele płci męskiej pracują głównie z dziećmi starszymi. Nawet w przedszkolach i szkołach podstawowych mężczyźni częściej uczą dzieci wymiernych umiejętności w ograniczonym czasie (np. języka angielskiego, muzyki) niż spędzają z nimi cały dzień. Panowie podkreślali ponadto swoją rolę w zapewnieniu dzieciom męskich wzorców – warto tu jednak zauważyć, że jest to wzorzec męskości opiekuńczej, przeciwstawiający się agresywnym modelom promowanym w mediach. Niektórzy rozmówcy twierdzili nawet, że sami rodzice postrzegają brak mężczyzn w placówkach opiekuńczych jako problem i chcą, aby ich dziećmi zajmował się też nauczyciel płci męskiej.</w:t>
      </w:r>
    </w:p>
    <w:p w14:paraId="7CDEDAB7" w14:textId="0C798789" w:rsidR="00044F22" w:rsidRDefault="00044F2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2FE29E58" w14:textId="3771BD1D" w:rsidR="004B598C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>Tymczasem stereotypowo „kobieca" rola w sektorze IT/nowych technologii była związana bardziej z umiejętnościami społecznymi i kontaktem z klientami (front-end, design, UX), a mniej z technicznymi aspektami pracy. Nowym trendem jest feminizacja stanowisk związanych z testowaniem IT, co jest postrzegane jako sposób na wejście do sektora IT dla osób bez wyższego wykształcenia technicznego.</w:t>
      </w:r>
    </w:p>
    <w:p w14:paraId="2170DA8D" w14:textId="77777777" w:rsidR="00044F22" w:rsidRPr="00466AEF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82F8508" w14:textId="7EEEBC2E" w:rsidR="004B598C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>Co ciekawe, badane kobiety nie wskazywały konkretnych elementów pracy jako bezpośrednio związanych z ich płcią, tak, jak mężczyźni mówili np. o reprezentowanym przez nich męskim wzorcu. Co więcej, kładły one znacznie mniejszy nacisk na swoją płeć - w swoich narracjach kobiety koncentrowały się bardziej na swojej tożsamości zawodowej, w przeciwieństwie do mężczyzn nie wspominały również o różnicach fizycznych.</w:t>
      </w:r>
    </w:p>
    <w:p w14:paraId="27B634A9" w14:textId="140F0C4B" w:rsidR="00044F22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0C98B699" w14:textId="77777777" w:rsidR="00FE7FEC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 xml:space="preserve">Autorka zwraca uwagę, że przebieg stereotypowego podziału na „kobiece” i „męskie” zawody wciąż się zmienia. Jej zdaniem w przyszłych badaniach interesujące byłoby uwzględnienie innych grup zawodowych, zwłaszcza takich, których praca ma charakter fizyczny. </w:t>
      </w:r>
    </w:p>
    <w:p w14:paraId="4FF15810" w14:textId="5AD0855A" w:rsidR="004B598C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044F22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761346D9" w14:textId="77777777" w:rsidR="00FE7FEC" w:rsidRPr="00FE7FEC" w:rsidRDefault="00FE7FEC" w:rsidP="00FE7FEC">
      <w:pPr>
        <w:spacing w:line="276" w:lineRule="auto"/>
        <w:jc w:val="both"/>
        <w:rPr>
          <w:rFonts w:ascii="Montserrat" w:eastAsia="Montserrat" w:hAnsi="Montserrat" w:cs="Montserrat"/>
          <w:b/>
          <w:bCs/>
          <w:sz w:val="22"/>
          <w:szCs w:val="22"/>
        </w:rPr>
      </w:pPr>
      <w:r w:rsidRPr="00FE7FEC">
        <w:rPr>
          <w:rFonts w:ascii="Montserrat" w:eastAsia="Montserrat" w:hAnsi="Montserrat" w:cs="Montserrat"/>
          <w:b/>
          <w:bCs/>
          <w:sz w:val="22"/>
          <w:szCs w:val="22"/>
        </w:rPr>
        <w:t>****</w:t>
      </w:r>
    </w:p>
    <w:p w14:paraId="5C91E34C" w14:textId="77777777" w:rsidR="00FE7FEC" w:rsidRPr="00FE7FEC" w:rsidRDefault="00FE7FEC" w:rsidP="00FE7FEC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63C9CD2C" w14:textId="77777777" w:rsidR="00FE7FEC" w:rsidRPr="00FE7FEC" w:rsidRDefault="00FE7FEC" w:rsidP="00FE7FEC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FE7FEC">
        <w:rPr>
          <w:rFonts w:ascii="Montserrat" w:eastAsia="Montserrat" w:hAnsi="Montserrat" w:cs="Montserrat"/>
          <w:sz w:val="20"/>
          <w:szCs w:val="20"/>
        </w:rPr>
        <w:t xml:space="preserve">Uniwersytet SWPS to nowoczesna uczelnia oparta na trwałych wartościach. Silną pozycję zawdzięcza połączeniu wysokiej jakości dydaktyki z badaniami naukowymi prowadzonymi na najwyższym poziomie. Uczelnia kształci ponad 16 tysięcy studentek i studentów – w tym blisko tysiąc z zagranicy oraz ponad 4 400 słuchaczek i słuchaczy studiów podyplomowych na blisko 50 kierunkach studiów stacjonarnych i niestacjonarnych i ponad 170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 </w:t>
      </w:r>
    </w:p>
    <w:p w14:paraId="4FD106C5" w14:textId="77777777" w:rsidR="00FE7FEC" w:rsidRPr="00FE7FEC" w:rsidRDefault="00FE7FEC" w:rsidP="00FE7FEC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20FDA216" w14:textId="77777777" w:rsidR="00FE7FEC" w:rsidRPr="00FE7FEC" w:rsidRDefault="00FE7FEC" w:rsidP="00FE7FEC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FE7FEC">
        <w:rPr>
          <w:rFonts w:ascii="Montserrat" w:eastAsia="Montserrat" w:hAnsi="Montserrat" w:cs="Montserrat"/>
          <w:sz w:val="20"/>
          <w:szCs w:val="20"/>
        </w:rPr>
        <w:t xml:space="preserve">Uczelnia posiada uprawnienia do nadawania stopnia doktora oraz doktora habilitowanego w siedmiu dyscyplinach: psychologia, nauki o kulturze i religii, literaturoznawstwo, nauki </w:t>
      </w:r>
      <w:r w:rsidRPr="00FE7FEC">
        <w:rPr>
          <w:rFonts w:ascii="Montserrat" w:eastAsia="Montserrat" w:hAnsi="Montserrat" w:cs="Montserrat"/>
          <w:sz w:val="20"/>
          <w:szCs w:val="20"/>
        </w:rPr>
        <w:lastRenderedPageBreak/>
        <w:t xml:space="preserve">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28 centrów badawczych oraz 105 kół naukowych. </w:t>
      </w:r>
    </w:p>
    <w:p w14:paraId="3D3FFCC2" w14:textId="77777777" w:rsidR="00FE7FEC" w:rsidRPr="00FE7FEC" w:rsidRDefault="00FE7FEC" w:rsidP="00FE7FEC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FE7FEC">
        <w:rPr>
          <w:rFonts w:ascii="Montserrat" w:eastAsia="Montserrat" w:hAnsi="Montserrat" w:cs="Montserrat"/>
          <w:sz w:val="20"/>
          <w:szCs w:val="20"/>
        </w:rPr>
        <w:t xml:space="preserve">Uniwersytet SWPS należy do sojuszu </w:t>
      </w:r>
      <w:proofErr w:type="spellStart"/>
      <w:r w:rsidRPr="00FE7FEC">
        <w:rPr>
          <w:rFonts w:ascii="Montserrat" w:eastAsia="Montserrat" w:hAnsi="Montserrat" w:cs="Montserrat"/>
          <w:sz w:val="20"/>
          <w:szCs w:val="20"/>
        </w:rPr>
        <w:t>European</w:t>
      </w:r>
      <w:proofErr w:type="spellEnd"/>
      <w:r w:rsidRPr="00FE7FEC">
        <w:rPr>
          <w:rFonts w:ascii="Montserrat" w:eastAsia="Montserrat" w:hAnsi="Montserrat" w:cs="Montserrat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 </w:t>
      </w:r>
    </w:p>
    <w:p w14:paraId="19450EC7" w14:textId="77777777" w:rsidR="00FE7FEC" w:rsidRDefault="00FE7FEC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p w14:paraId="1852A08F" w14:textId="77777777" w:rsidR="00044F22" w:rsidRDefault="00044F22" w:rsidP="00466AEF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</w:p>
    <w:sectPr w:rsidR="00044F22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C0661" w14:textId="77777777" w:rsidR="00E16ACE" w:rsidRDefault="00E16ACE">
      <w:r>
        <w:separator/>
      </w:r>
    </w:p>
  </w:endnote>
  <w:endnote w:type="continuationSeparator" w:id="0">
    <w:p w14:paraId="50585579" w14:textId="77777777" w:rsidR="00E16ACE" w:rsidRDefault="00E1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auto"/>
    <w:pitch w:val="default"/>
  </w:font>
  <w:font w:name="Aptos Display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A3EC" w14:textId="77777777" w:rsidR="00835A28" w:rsidRDefault="007D72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0916954" w14:textId="77777777" w:rsidR="00835A28" w:rsidRDefault="00835A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F0F3" w14:textId="77777777" w:rsidR="00835A28" w:rsidRDefault="007D72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23C7">
      <w:rPr>
        <w:noProof/>
        <w:color w:val="000000"/>
      </w:rPr>
      <w:t>1</w:t>
    </w:r>
    <w:r>
      <w:rPr>
        <w:color w:val="000000"/>
      </w:rPr>
      <w:fldChar w:fldCharType="end"/>
    </w:r>
  </w:p>
  <w:p w14:paraId="07B24E48" w14:textId="77777777" w:rsidR="00835A28" w:rsidRDefault="00835A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BB48" w14:textId="77777777" w:rsidR="00E16ACE" w:rsidRDefault="00E16ACE">
      <w:r>
        <w:separator/>
      </w:r>
    </w:p>
  </w:footnote>
  <w:footnote w:type="continuationSeparator" w:id="0">
    <w:p w14:paraId="34A56E81" w14:textId="77777777" w:rsidR="00E16ACE" w:rsidRDefault="00E16ACE">
      <w:r>
        <w:continuationSeparator/>
      </w:r>
    </w:p>
  </w:footnote>
  <w:footnote w:id="1">
    <w:p w14:paraId="6006F9FF" w14:textId="3EF60DED" w:rsidR="00044F22" w:rsidRPr="00CE303D" w:rsidRDefault="00044F22">
      <w:pPr>
        <w:pStyle w:val="Tekstprzypisudolnego"/>
        <w:rPr>
          <w:rFonts w:ascii="Montserrat" w:hAnsi="Montserrat"/>
          <w:sz w:val="18"/>
          <w:szCs w:val="18"/>
          <w:lang w:val="en-US"/>
        </w:rPr>
      </w:pPr>
      <w:r w:rsidRPr="00CE303D">
        <w:rPr>
          <w:rStyle w:val="Odwoanieprzypisudolnego"/>
          <w:rFonts w:ascii="Montserrat" w:hAnsi="Montserrat"/>
          <w:sz w:val="18"/>
          <w:szCs w:val="18"/>
        </w:rPr>
        <w:footnoteRef/>
      </w:r>
      <w:r w:rsidRPr="00CE303D">
        <w:rPr>
          <w:rFonts w:ascii="Montserrat" w:hAnsi="Montserrat"/>
          <w:sz w:val="18"/>
          <w:szCs w:val="18"/>
          <w:lang w:val="en-US"/>
        </w:rPr>
        <w:t xml:space="preserve"> </w:t>
      </w:r>
      <w:r w:rsidRPr="00CE303D">
        <w:rPr>
          <w:rFonts w:ascii="Montserrat" w:hAnsi="Montserrat"/>
          <w:sz w:val="18"/>
          <w:szCs w:val="18"/>
          <w:lang w:val="en-US"/>
        </w:rPr>
        <w:t xml:space="preserve">Christine L. Williams (1992), </w:t>
      </w:r>
      <w:r w:rsidRPr="00CE303D">
        <w:rPr>
          <w:rFonts w:ascii="Montserrat" w:hAnsi="Montserrat"/>
          <w:i/>
          <w:iCs/>
          <w:sz w:val="18"/>
          <w:szCs w:val="18"/>
          <w:lang w:val="en-US"/>
        </w:rPr>
        <w:t>The Glass Escalator: Hidden Advantages for Men in the “Female” Professions, “Social Problems”</w:t>
      </w:r>
      <w:r w:rsidRPr="00CE303D">
        <w:rPr>
          <w:rFonts w:ascii="Montserrat" w:hAnsi="Montserrat"/>
          <w:sz w:val="18"/>
          <w:szCs w:val="18"/>
          <w:lang w:val="en-US"/>
        </w:rPr>
        <w:t>, vol. 39(3), s. 253–267, https://doi.org/10.2307/3096961</w:t>
      </w:r>
    </w:p>
  </w:footnote>
  <w:footnote w:id="2">
    <w:p w14:paraId="4981EC44" w14:textId="1101F9B1" w:rsidR="00044F22" w:rsidRDefault="00044F22">
      <w:pPr>
        <w:pStyle w:val="Tekstprzypisudolnego"/>
      </w:pPr>
      <w:r w:rsidRPr="00CE303D">
        <w:rPr>
          <w:rStyle w:val="Odwoanieprzypisudolnego"/>
          <w:rFonts w:ascii="Montserrat" w:hAnsi="Montserrat"/>
          <w:sz w:val="18"/>
          <w:szCs w:val="18"/>
        </w:rPr>
        <w:footnoteRef/>
      </w:r>
      <w:r w:rsidRPr="00CE303D">
        <w:rPr>
          <w:rFonts w:ascii="Montserrat" w:hAnsi="Montserrat"/>
          <w:sz w:val="18"/>
          <w:szCs w:val="18"/>
        </w:rPr>
        <w:t xml:space="preserve"> </w:t>
      </w:r>
      <w:r w:rsidRPr="00CE303D">
        <w:rPr>
          <w:rFonts w:ascii="Montserrat" w:hAnsi="Montserrat"/>
          <w:sz w:val="18"/>
          <w:szCs w:val="18"/>
        </w:rPr>
        <w:t xml:space="preserve">M. </w:t>
      </w:r>
      <w:proofErr w:type="spellStart"/>
      <w:r w:rsidRPr="00CE303D">
        <w:rPr>
          <w:rFonts w:ascii="Montserrat" w:hAnsi="Montserrat"/>
          <w:sz w:val="18"/>
          <w:szCs w:val="18"/>
        </w:rPr>
        <w:t>Fuszara</w:t>
      </w:r>
      <w:proofErr w:type="spellEnd"/>
      <w:r w:rsidRPr="00CE303D">
        <w:rPr>
          <w:rFonts w:ascii="Montserrat" w:hAnsi="Montserrat"/>
          <w:sz w:val="18"/>
          <w:szCs w:val="18"/>
        </w:rPr>
        <w:t xml:space="preserve"> (2008), </w:t>
      </w:r>
      <w:r w:rsidRPr="00CE303D">
        <w:rPr>
          <w:rFonts w:ascii="Montserrat" w:hAnsi="Montserrat"/>
          <w:i/>
          <w:iCs/>
          <w:sz w:val="18"/>
          <w:szCs w:val="18"/>
        </w:rPr>
        <w:t>Dobrze jest być rodzynkiem, czyli mężczyźni w zawodach sfeminizowanych</w:t>
      </w:r>
      <w:r w:rsidRPr="00CE303D">
        <w:rPr>
          <w:rFonts w:ascii="Montserrat" w:hAnsi="Montserrat"/>
          <w:sz w:val="18"/>
          <w:szCs w:val="18"/>
        </w:rPr>
        <w:t xml:space="preserve">, [w:] M. </w:t>
      </w:r>
      <w:proofErr w:type="spellStart"/>
      <w:r w:rsidRPr="00CE303D">
        <w:rPr>
          <w:rFonts w:ascii="Montserrat" w:hAnsi="Montserrat"/>
          <w:sz w:val="18"/>
          <w:szCs w:val="18"/>
        </w:rPr>
        <w:t>Fuszara</w:t>
      </w:r>
      <w:proofErr w:type="spellEnd"/>
      <w:r w:rsidRPr="00CE303D">
        <w:rPr>
          <w:rFonts w:ascii="Montserrat" w:hAnsi="Montserrat"/>
          <w:sz w:val="18"/>
          <w:szCs w:val="18"/>
        </w:rPr>
        <w:t xml:space="preserve"> (ed.), </w:t>
      </w:r>
      <w:r w:rsidRPr="00CE303D">
        <w:rPr>
          <w:rFonts w:ascii="Montserrat" w:hAnsi="Montserrat"/>
          <w:i/>
          <w:iCs/>
          <w:sz w:val="18"/>
          <w:szCs w:val="18"/>
        </w:rPr>
        <w:t>Nowi mężczyźni? Zmieniające się modele męskości we współczesnej Polsce</w:t>
      </w:r>
      <w:r w:rsidRPr="00CE303D">
        <w:rPr>
          <w:rFonts w:ascii="Montserrat" w:hAnsi="Montserrat"/>
          <w:sz w:val="18"/>
          <w:szCs w:val="18"/>
        </w:rPr>
        <w:t>, Warszawa: Wydawnictwo Trio, s. 329–360.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A33F2" w14:textId="77777777" w:rsidR="00835A28" w:rsidRDefault="00835A28"/>
  <w:p w14:paraId="0BD78BBB" w14:textId="77777777" w:rsidR="00835A28" w:rsidRDefault="00835A28"/>
  <w:p w14:paraId="67183CFA" w14:textId="77777777" w:rsidR="00835A28" w:rsidRDefault="00835A28"/>
  <w:p w14:paraId="27E83DEE" w14:textId="77777777" w:rsidR="00835A28" w:rsidRDefault="00835A28"/>
  <w:p w14:paraId="139C97A6" w14:textId="77777777" w:rsidR="00835A28" w:rsidRDefault="00835A28"/>
  <w:p w14:paraId="79727A04" w14:textId="77777777" w:rsidR="00835A28" w:rsidRDefault="00835A28"/>
  <w:p w14:paraId="37BFECEE" w14:textId="77777777" w:rsidR="00835A28" w:rsidRDefault="007D72E2">
    <w:r>
      <w:rPr>
        <w:noProof/>
      </w:rPr>
      <w:drawing>
        <wp:anchor distT="0" distB="0" distL="0" distR="0" simplePos="0" relativeHeight="251658240" behindDoc="1" locked="0" layoutInCell="1" hidden="0" allowOverlap="1" wp14:anchorId="0290B9CB" wp14:editId="053453DA">
          <wp:simplePos x="0" y="0"/>
          <wp:positionH relativeFrom="page">
            <wp:posOffset>-63337</wp:posOffset>
          </wp:positionH>
          <wp:positionV relativeFrom="page">
            <wp:posOffset>601980</wp:posOffset>
          </wp:positionV>
          <wp:extent cx="7556760" cy="10692000"/>
          <wp:effectExtent l="0" t="0" r="0" b="0"/>
          <wp:wrapNone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 wp14:anchorId="43818107" wp14:editId="5A3FC82B">
          <wp:simplePos x="0" y="0"/>
          <wp:positionH relativeFrom="page">
            <wp:posOffset>3337</wp:posOffset>
          </wp:positionH>
          <wp:positionV relativeFrom="page">
            <wp:posOffset>1249680</wp:posOffset>
          </wp:positionV>
          <wp:extent cx="7556760" cy="10692000"/>
          <wp:effectExtent l="0" t="0" r="0" b="0"/>
          <wp:wrapNone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 wp14:anchorId="5BEEF3FC" wp14:editId="7912E6A1">
          <wp:simplePos x="0" y="0"/>
          <wp:positionH relativeFrom="page">
            <wp:posOffset>3337</wp:posOffset>
          </wp:positionH>
          <wp:positionV relativeFrom="page">
            <wp:posOffset>1087755</wp:posOffset>
          </wp:positionV>
          <wp:extent cx="7556760" cy="1069200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 wp14:anchorId="6526B7C1" wp14:editId="19645E54">
          <wp:simplePos x="0" y="0"/>
          <wp:positionH relativeFrom="page">
            <wp:posOffset>3337</wp:posOffset>
          </wp:positionH>
          <wp:positionV relativeFrom="page">
            <wp:posOffset>487680</wp:posOffset>
          </wp:positionV>
          <wp:extent cx="7556760" cy="10692000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hidden="0" allowOverlap="1" wp14:anchorId="3A836F9E" wp14:editId="5F5DD597">
          <wp:simplePos x="0" y="0"/>
          <wp:positionH relativeFrom="page">
            <wp:posOffset>3337</wp:posOffset>
          </wp:positionH>
          <wp:positionV relativeFrom="page">
            <wp:posOffset>-2286</wp:posOffset>
          </wp:positionV>
          <wp:extent cx="7556760" cy="1069200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hidden="0" allowOverlap="1" wp14:anchorId="2DD7EFDA" wp14:editId="50194A8C">
          <wp:simplePos x="0" y="0"/>
          <wp:positionH relativeFrom="page">
            <wp:posOffset>3337</wp:posOffset>
          </wp:positionH>
          <wp:positionV relativeFrom="page">
            <wp:posOffset>535305</wp:posOffset>
          </wp:positionV>
          <wp:extent cx="7556760" cy="10692000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hidden="0" allowOverlap="1" wp14:anchorId="754DBA38" wp14:editId="41EDDC9F">
          <wp:simplePos x="0" y="0"/>
          <wp:positionH relativeFrom="page">
            <wp:posOffset>3337</wp:posOffset>
          </wp:positionH>
          <wp:positionV relativeFrom="page">
            <wp:posOffset>40005</wp:posOffset>
          </wp:positionV>
          <wp:extent cx="7556760" cy="10692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28"/>
    <w:rsid w:val="00044F22"/>
    <w:rsid w:val="00466AEF"/>
    <w:rsid w:val="004B598C"/>
    <w:rsid w:val="00780DB2"/>
    <w:rsid w:val="007D72E2"/>
    <w:rsid w:val="00835A28"/>
    <w:rsid w:val="009923C7"/>
    <w:rsid w:val="00CE303D"/>
    <w:rsid w:val="00E16ACE"/>
    <w:rsid w:val="00FC341B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3E7F"/>
  <w15:docId w15:val="{6B1AE489-0BE0-4B29-985A-4049707A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3E72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57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7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57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57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57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57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57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57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8157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53E72"/>
    <w:rPr>
      <w:rFonts w:asciiTheme="majorHAnsi" w:eastAsiaTheme="majorEastAsia" w:hAnsiTheme="majorHAnsi" w:cstheme="majorBidi"/>
      <w:color w:val="0F4761" w:themeColor="accent1" w:themeShade="BF"/>
      <w:sz w:val="32"/>
      <w:szCs w:val="32"/>
      <w:u w:color="000000"/>
      <w:lang w:val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053E72"/>
    <w:pPr>
      <w:spacing w:before="480" w:line="276" w:lineRule="auto"/>
      <w:outlineLvl w:val="9"/>
    </w:pPr>
    <w:rPr>
      <w:b/>
      <w:bCs/>
      <w:sz w:val="28"/>
      <w:szCs w:val="28"/>
    </w:rPr>
  </w:style>
  <w:style w:type="paragraph" w:customStyle="1" w:styleId="DomylneA">
    <w:name w:val="Domyślne A"/>
    <w:basedOn w:val="Nagwek1"/>
    <w:rsid w:val="00053E72"/>
    <w:rPr>
      <w:rFonts w:ascii="Helvetica Neue" w:eastAsia="Helvetica Neue" w:hAnsi="Helvetica Neue" w:cs="Helvetica Neue"/>
      <w:b/>
      <w:color w:val="000000"/>
      <w:sz w:val="36"/>
      <w:szCs w:val="22"/>
      <w:bdr w:val="ni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57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7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57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57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57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57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57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5790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815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5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57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57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57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57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57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57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579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956D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AB"/>
  </w:style>
  <w:style w:type="character" w:styleId="Numerstrony">
    <w:name w:val="page number"/>
    <w:basedOn w:val="Domylnaczcionkaakapitu"/>
    <w:uiPriority w:val="99"/>
    <w:semiHidden/>
    <w:unhideWhenUsed/>
    <w:rsid w:val="00956DAB"/>
  </w:style>
  <w:style w:type="character" w:customStyle="1" w:styleId="apple-converted-space">
    <w:name w:val="apple-converted-space"/>
    <w:basedOn w:val="Domylnaczcionkaakapitu"/>
    <w:rsid w:val="00B036DE"/>
  </w:style>
  <w:style w:type="character" w:styleId="Hipercze">
    <w:name w:val="Hyperlink"/>
    <w:basedOn w:val="Domylnaczcionkaakapitu"/>
    <w:uiPriority w:val="99"/>
    <w:unhideWhenUsed/>
    <w:rsid w:val="00466AE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6AE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F2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F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asopisma.uni.lodz.pl/socjak/article/view/23205/2355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5OKt/SZy8F7XJP8oIjLHwGw8jg==">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33C0F1A-2EB2-492C-862C-CC1A4EED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1314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Bulaszewska</dc:creator>
  <cp:lastModifiedBy>Marta Danowska-Kisiel</cp:lastModifiedBy>
  <cp:revision>3</cp:revision>
  <dcterms:created xsi:type="dcterms:W3CDTF">2024-09-17T07:44:00Z</dcterms:created>
  <dcterms:modified xsi:type="dcterms:W3CDTF">2024-09-17T08:06:00Z</dcterms:modified>
</cp:coreProperties>
</file>