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070C" w14:textId="77777777" w:rsidR="00AB5C53" w:rsidRPr="00341C39" w:rsidRDefault="00AB5C53">
      <w:pPr>
        <w:pStyle w:val="Normalny1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E945F34" w14:textId="14F87080" w:rsidR="00341C39" w:rsidRPr="00341C39" w:rsidRDefault="00341C39" w:rsidP="00341C39">
      <w:pPr>
        <w:spacing w:line="360" w:lineRule="auto"/>
        <w:jc w:val="both"/>
        <w:rPr>
          <w:rFonts w:asciiTheme="majorHAnsi" w:eastAsia="Times New Roman" w:hAnsiTheme="majorHAnsi" w:cstheme="majorHAnsi"/>
          <w:sz w:val="22"/>
          <w:szCs w:val="22"/>
          <w:shd w:val="clear" w:color="auto" w:fill="FFFFFF"/>
        </w:rPr>
      </w:pPr>
      <w:r w:rsidRPr="00341C39">
        <w:rPr>
          <w:rFonts w:asciiTheme="majorHAnsi" w:eastAsia="Times New Roman" w:hAnsiTheme="majorHAnsi" w:cstheme="majorHAnsi"/>
          <w:b/>
          <w:sz w:val="22"/>
          <w:szCs w:val="22"/>
          <w:shd w:val="clear" w:color="auto" w:fill="FFFFFF"/>
        </w:rPr>
        <w:t xml:space="preserve">prof. </w:t>
      </w:r>
      <w:r w:rsidR="00F061E2">
        <w:rPr>
          <w:rFonts w:asciiTheme="majorHAnsi" w:eastAsia="Times New Roman" w:hAnsiTheme="majorHAnsi" w:cstheme="majorHAnsi"/>
          <w:b/>
          <w:sz w:val="22"/>
          <w:szCs w:val="22"/>
          <w:shd w:val="clear" w:color="auto" w:fill="FFFFFF"/>
        </w:rPr>
        <w:t xml:space="preserve">dr hab. </w:t>
      </w:r>
      <w:r w:rsidRPr="00341C39">
        <w:rPr>
          <w:rFonts w:asciiTheme="majorHAnsi" w:eastAsia="Times New Roman" w:hAnsiTheme="majorHAnsi" w:cstheme="majorHAnsi"/>
          <w:b/>
          <w:sz w:val="22"/>
          <w:szCs w:val="22"/>
          <w:shd w:val="clear" w:color="auto" w:fill="FFFFFF"/>
        </w:rPr>
        <w:t xml:space="preserve">Wojciech Kulesza </w:t>
      </w:r>
      <w:r w:rsidRPr="00341C39">
        <w:rPr>
          <w:rFonts w:asciiTheme="majorHAnsi" w:eastAsia="Times New Roman" w:hAnsiTheme="majorHAnsi" w:cstheme="majorHAnsi"/>
          <w:sz w:val="22"/>
          <w:szCs w:val="22"/>
          <w:shd w:val="clear" w:color="auto" w:fill="FFFFFF"/>
        </w:rPr>
        <w:t>– Instytut Psychologii, Wydział Psychologii w Warszawie</w:t>
      </w:r>
      <w:r w:rsidR="00F061E2">
        <w:rPr>
          <w:rFonts w:asciiTheme="majorHAnsi" w:eastAsia="Times New Roman" w:hAnsiTheme="majorHAnsi" w:cstheme="majorHAnsi"/>
          <w:sz w:val="22"/>
          <w:szCs w:val="22"/>
          <w:shd w:val="clear" w:color="auto" w:fill="FFFFFF"/>
        </w:rPr>
        <w:t xml:space="preserve">, </w:t>
      </w:r>
      <w:r w:rsidR="00F061E2" w:rsidRPr="00F061E2">
        <w:rPr>
          <w:rFonts w:asciiTheme="majorHAnsi" w:eastAsia="Times New Roman" w:hAnsiTheme="majorHAnsi" w:cstheme="majorHAnsi"/>
          <w:sz w:val="22"/>
          <w:szCs w:val="22"/>
          <w:shd w:val="clear" w:color="auto" w:fill="FFFFFF"/>
        </w:rPr>
        <w:t>kierownik Katedry Psychologii Społecznej</w:t>
      </w:r>
    </w:p>
    <w:p w14:paraId="5D1533DE" w14:textId="77777777" w:rsidR="00341C39" w:rsidRPr="00341C39" w:rsidRDefault="00341C39" w:rsidP="00341C39">
      <w:pPr>
        <w:spacing w:line="360" w:lineRule="auto"/>
        <w:jc w:val="both"/>
        <w:rPr>
          <w:rFonts w:asciiTheme="majorHAnsi" w:eastAsia="Times New Roman" w:hAnsiTheme="majorHAnsi" w:cstheme="majorHAnsi"/>
          <w:b/>
          <w:sz w:val="22"/>
          <w:szCs w:val="22"/>
          <w:shd w:val="clear" w:color="auto" w:fill="FFFFFF"/>
        </w:rPr>
      </w:pPr>
    </w:p>
    <w:p w14:paraId="1173ADA8" w14:textId="77777777" w:rsidR="00341C39" w:rsidRPr="00341C39" w:rsidRDefault="00341C39" w:rsidP="00341C39">
      <w:pPr>
        <w:shd w:val="clear" w:color="auto" w:fill="FFFFFF"/>
        <w:spacing w:line="360" w:lineRule="auto"/>
        <w:jc w:val="both"/>
        <w:rPr>
          <w:rFonts w:asciiTheme="majorHAnsi" w:eastAsia="Times New Roman" w:hAnsiTheme="majorHAnsi" w:cstheme="majorHAnsi"/>
          <w:color w:val="222222"/>
          <w:sz w:val="22"/>
          <w:szCs w:val="22"/>
        </w:rPr>
      </w:pP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Psycholog społeczny. W pracy naukowej zajmuje się zjawiskiem mimikry (czyli naśladownictwa zachowań, gestów i mowy ludzi), nierealistycznym optymizmem (wrażeni</w:t>
      </w: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>em, że ktoś jest mniej narażony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na zagrożenie niż wszyscy inni wokół) oraz tzw. medycznym </w:t>
      </w:r>
      <w:proofErr w:type="spellStart"/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fake</w:t>
      </w:r>
      <w:proofErr w:type="spellEnd"/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-newsem (ulega</w:t>
      </w: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>niem nieprawdziwym informacjom „medycznym”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).</w:t>
      </w:r>
    </w:p>
    <w:p w14:paraId="1DD9CFFD" w14:textId="77777777" w:rsidR="00341C39" w:rsidRPr="00CC335D" w:rsidRDefault="00341C39" w:rsidP="00341C39">
      <w:pPr>
        <w:shd w:val="clear" w:color="auto" w:fill="FFFFFF"/>
        <w:spacing w:line="360" w:lineRule="auto"/>
        <w:jc w:val="both"/>
        <w:rPr>
          <w:rFonts w:asciiTheme="majorHAnsi" w:eastAsia="Times New Roman" w:hAnsiTheme="majorHAnsi" w:cstheme="majorHAnsi"/>
          <w:color w:val="222222"/>
          <w:sz w:val="22"/>
          <w:szCs w:val="22"/>
        </w:rPr>
      </w:pPr>
    </w:p>
    <w:p w14:paraId="480CDB1A" w14:textId="77777777" w:rsidR="00341C39" w:rsidRPr="00341C39" w:rsidRDefault="00341C39" w:rsidP="00341C39">
      <w:pPr>
        <w:shd w:val="clear" w:color="auto" w:fill="FFFFFF"/>
        <w:spacing w:line="360" w:lineRule="auto"/>
        <w:jc w:val="both"/>
        <w:rPr>
          <w:rFonts w:asciiTheme="majorHAnsi" w:eastAsia="Times New Roman" w:hAnsiTheme="majorHAnsi" w:cstheme="majorHAnsi"/>
          <w:color w:val="121212"/>
          <w:sz w:val="22"/>
          <w:szCs w:val="22"/>
        </w:rPr>
      </w:pP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Jest autorem m.in. książki pt.</w:t>
      </w: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: </w:t>
      </w:r>
      <w:r w:rsidRPr="00CC335D">
        <w:rPr>
          <w:rFonts w:asciiTheme="majorHAnsi" w:eastAsia="Times New Roman" w:hAnsiTheme="majorHAnsi" w:cstheme="majorHAnsi"/>
          <w:i/>
          <w:color w:val="121212"/>
          <w:sz w:val="22"/>
          <w:szCs w:val="22"/>
        </w:rPr>
        <w:t>Efekt kamele</w:t>
      </w:r>
      <w:r w:rsidRPr="00341C39">
        <w:rPr>
          <w:rFonts w:asciiTheme="majorHAnsi" w:eastAsia="Times New Roman" w:hAnsiTheme="majorHAnsi" w:cstheme="majorHAnsi"/>
          <w:i/>
          <w:color w:val="121212"/>
          <w:sz w:val="22"/>
          <w:szCs w:val="22"/>
        </w:rPr>
        <w:t>ona. Psychologia naśladownictwa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(2016), w której skupił się na analizie naśladownictwa i zysków oraz strat, jakie niesie to zjawisko. Publikuje w nauk</w:t>
      </w: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owych czasopismach zachodnich i 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krajowych. Wiele uwagi przywiązuje również do publikacji popularnonaukowych (których napisał kilkadziesiąt m.in. dla Tygodnika Polityka, Newsweeka i Gazety Wyborczej).</w:t>
      </w:r>
    </w:p>
    <w:p w14:paraId="303E4525" w14:textId="77777777" w:rsidR="00341C39" w:rsidRPr="00CC335D" w:rsidRDefault="00341C39" w:rsidP="00341C39">
      <w:pPr>
        <w:shd w:val="clear" w:color="auto" w:fill="FFFFFF"/>
        <w:spacing w:line="360" w:lineRule="auto"/>
        <w:jc w:val="both"/>
        <w:rPr>
          <w:rFonts w:asciiTheme="majorHAnsi" w:eastAsia="Times New Roman" w:hAnsiTheme="majorHAnsi" w:cstheme="majorHAnsi"/>
          <w:color w:val="121212"/>
          <w:sz w:val="22"/>
          <w:szCs w:val="22"/>
        </w:rPr>
      </w:pPr>
    </w:p>
    <w:p w14:paraId="5FEF67F8" w14:textId="77777777" w:rsidR="00341C39" w:rsidRPr="00341C39" w:rsidRDefault="00341C39" w:rsidP="00341C39">
      <w:pPr>
        <w:shd w:val="clear" w:color="auto" w:fill="FFFFFF"/>
        <w:spacing w:line="360" w:lineRule="auto"/>
        <w:jc w:val="both"/>
        <w:rPr>
          <w:rFonts w:asciiTheme="majorHAnsi" w:eastAsia="Times New Roman" w:hAnsiTheme="majorHAnsi" w:cstheme="majorHAnsi"/>
          <w:color w:val="121212"/>
          <w:sz w:val="22"/>
          <w:szCs w:val="22"/>
        </w:rPr>
      </w:pP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>Stypendysta tygodnika Polityka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. Był przewodniczącym i członkiem Zespołu Interdyscyplinarnego do spraw działalności upowszechniającej naukę powołanym przez Ministra Nauki i Szkolnictwa Wyższego Barbarę </w:t>
      </w:r>
      <w:proofErr w:type="spellStart"/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Kudrycką</w:t>
      </w:r>
      <w:proofErr w:type="spellEnd"/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. W latach 2012-2013 stypendysta w USA </w:t>
      </w: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>–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Florida </w:t>
      </w:r>
      <w:proofErr w:type="spellStart"/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Atlantic</w:t>
      </w:r>
      <w:proofErr w:type="spellEnd"/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University. Członek rady programowej Festiwalu Nauki.</w:t>
      </w:r>
    </w:p>
    <w:p w14:paraId="7E747287" w14:textId="77777777" w:rsidR="00341C39" w:rsidRPr="00CC335D" w:rsidRDefault="00341C39" w:rsidP="00341C39">
      <w:pPr>
        <w:shd w:val="clear" w:color="auto" w:fill="FFFFFF"/>
        <w:spacing w:line="360" w:lineRule="auto"/>
        <w:jc w:val="both"/>
        <w:rPr>
          <w:rFonts w:asciiTheme="majorHAnsi" w:eastAsia="Times New Roman" w:hAnsiTheme="majorHAnsi" w:cstheme="majorHAnsi"/>
          <w:color w:val="121212"/>
          <w:sz w:val="22"/>
          <w:szCs w:val="22"/>
        </w:rPr>
      </w:pPr>
    </w:p>
    <w:p w14:paraId="545A924A" w14:textId="77777777" w:rsidR="00341C39" w:rsidRPr="00CC335D" w:rsidRDefault="00341C39" w:rsidP="00341C39">
      <w:pPr>
        <w:shd w:val="clear" w:color="auto" w:fill="FFFFFF"/>
        <w:spacing w:line="360" w:lineRule="auto"/>
        <w:jc w:val="both"/>
        <w:rPr>
          <w:rFonts w:asciiTheme="majorHAnsi" w:eastAsia="Times New Roman" w:hAnsiTheme="majorHAnsi" w:cstheme="majorHAnsi"/>
          <w:color w:val="222222"/>
          <w:sz w:val="22"/>
          <w:szCs w:val="22"/>
        </w:rPr>
      </w:pP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Na Uniwersytecie </w:t>
      </w: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>SWPS prowadzi zajęcia dyplomowe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z zakresu psychologii społecznej i psychologii miłości. Jest kierownikiem Katedry Psychologii</w:t>
      </w: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Społecznej oraz specjalizacji „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P</w:t>
      </w: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>raktyczna Psychologia Społeczna”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.</w:t>
      </w:r>
    </w:p>
    <w:p w14:paraId="56A4C3BC" w14:textId="77777777" w:rsidR="00341C39" w:rsidRDefault="00341C39">
      <w:pPr>
        <w:pStyle w:val="Normalny1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9F5FA23" w14:textId="77777777" w:rsidR="00341C39" w:rsidRDefault="00341C39">
      <w:pPr>
        <w:pStyle w:val="Normalny1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C89C757" w14:textId="77777777" w:rsidR="00341C39" w:rsidRPr="00341C39" w:rsidRDefault="00341C39">
      <w:pPr>
        <w:pStyle w:val="Normalny1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CB1180B" w14:textId="77777777" w:rsidR="00AB5C53" w:rsidRPr="00341C39" w:rsidRDefault="00AB5C53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00F423C2" w14:textId="77777777" w:rsidR="00126B07" w:rsidRDefault="00126B07" w:rsidP="00126B07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14:paraId="310C8113" w14:textId="77777777" w:rsidR="00126B07" w:rsidRDefault="00126B07" w:rsidP="00126B07">
      <w:pPr>
        <w:jc w:val="both"/>
        <w:rPr>
          <w:rFonts w:eastAsia="Times New Roman" w:cstheme="minorHAnsi"/>
          <w:i/>
          <w:color w:val="000000"/>
        </w:rPr>
      </w:pPr>
    </w:p>
    <w:p w14:paraId="47C08733" w14:textId="77777777" w:rsidR="00126B07" w:rsidRDefault="00126B07" w:rsidP="00126B07">
      <w:pPr>
        <w:jc w:val="both"/>
        <w:rPr>
          <w:rFonts w:eastAsia="Times New Roman" w:cstheme="minorHAnsi"/>
          <w:i/>
        </w:rPr>
      </w:pPr>
      <w:bookmarkStart w:id="0" w:name="_Hlk129600451"/>
      <w:r>
        <w:rPr>
          <w:rFonts w:eastAsia="Times New Roman" w:cstheme="minorHAnsi"/>
          <w:b/>
          <w:i/>
          <w:color w:val="000000"/>
        </w:rPr>
        <w:t>Uniwersytet SWPS</w:t>
      </w:r>
      <w:r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400F97F1" w14:textId="77777777" w:rsidR="00126B07" w:rsidRDefault="00126B07" w:rsidP="00126B07">
      <w:pPr>
        <w:jc w:val="both"/>
        <w:rPr>
          <w:rFonts w:eastAsia="Times New Roman" w:cstheme="minorHAnsi"/>
          <w:i/>
        </w:rPr>
      </w:pPr>
    </w:p>
    <w:p w14:paraId="3144C3A1" w14:textId="77777777" w:rsidR="00126B07" w:rsidRDefault="00126B07" w:rsidP="00126B07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611D17A" w14:textId="77777777" w:rsidR="00126B07" w:rsidRDefault="00126B07" w:rsidP="00126B07">
      <w:pPr>
        <w:jc w:val="both"/>
        <w:rPr>
          <w:rFonts w:eastAsia="Times New Roman" w:cstheme="minorHAnsi"/>
          <w:i/>
        </w:rPr>
      </w:pPr>
    </w:p>
    <w:p w14:paraId="649E14ED" w14:textId="77777777" w:rsidR="00126B07" w:rsidRDefault="00126B07" w:rsidP="00126B07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>
        <w:rPr>
          <w:rFonts w:eastAsia="Times New Roman" w:cstheme="minorHAnsi"/>
          <w:i/>
          <w:color w:val="000000"/>
        </w:rPr>
        <w:t>European</w:t>
      </w:r>
      <w:proofErr w:type="spellEnd"/>
      <w:r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1F95BF9C" w14:textId="77777777" w:rsidR="00126B07" w:rsidRDefault="00126B07" w:rsidP="00126B07">
      <w:pPr>
        <w:jc w:val="both"/>
        <w:rPr>
          <w:rFonts w:eastAsiaTheme="minorHAnsi" w:cstheme="minorHAnsi"/>
          <w:i/>
          <w:lang w:eastAsia="en-US"/>
        </w:rPr>
      </w:pPr>
    </w:p>
    <w:p w14:paraId="4EE492A5" w14:textId="77777777" w:rsidR="00126B07" w:rsidRDefault="00126B07" w:rsidP="00126B07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  <w:color w:val="000000"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  <w:color w:val="000000"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  <w:color w:val="000000"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  <w:color w:val="000000"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  <w:color w:val="000000"/>
          </w:rPr>
          <w:t>Twitter</w:t>
        </w:r>
      </w:hyperlink>
    </w:p>
    <w:bookmarkEnd w:id="0"/>
    <w:p w14:paraId="31DAAF04" w14:textId="77777777" w:rsidR="00126B07" w:rsidRDefault="00126B07" w:rsidP="00126B07">
      <w:pPr>
        <w:jc w:val="both"/>
        <w:rPr>
          <w:rFonts w:eastAsiaTheme="minorHAnsi" w:cstheme="minorHAnsi"/>
          <w:i/>
          <w:sz w:val="22"/>
          <w:szCs w:val="22"/>
          <w:lang w:eastAsia="en-US"/>
        </w:rPr>
      </w:pPr>
    </w:p>
    <w:p w14:paraId="2D78F596" w14:textId="77777777" w:rsidR="00AB5C53" w:rsidRPr="00341C39" w:rsidRDefault="00AB5C53" w:rsidP="00126B07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sectPr w:rsidR="00AB5C53" w:rsidRPr="00341C39" w:rsidSect="00AB5C53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7625A" w14:textId="77777777" w:rsidR="007C29DB" w:rsidRDefault="007C29DB" w:rsidP="00AB5C53">
      <w:r>
        <w:separator/>
      </w:r>
    </w:p>
  </w:endnote>
  <w:endnote w:type="continuationSeparator" w:id="0">
    <w:p w14:paraId="7BD838AF" w14:textId="77777777" w:rsidR="007C29DB" w:rsidRDefault="007C29DB" w:rsidP="00AB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A49B6" w14:textId="77777777" w:rsidR="00AB5C53" w:rsidRDefault="00AB5C53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C5C37" w14:textId="77777777" w:rsidR="007C29DB" w:rsidRDefault="007C29DB" w:rsidP="00AB5C53">
      <w:r>
        <w:separator/>
      </w:r>
    </w:p>
  </w:footnote>
  <w:footnote w:type="continuationSeparator" w:id="0">
    <w:p w14:paraId="46195860" w14:textId="77777777" w:rsidR="007C29DB" w:rsidRDefault="007C29DB" w:rsidP="00AB5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B142F" w14:textId="77777777" w:rsidR="00AB5C53" w:rsidRDefault="00AB5C53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B471" w14:textId="77777777" w:rsidR="00AB5C53" w:rsidRDefault="005D50F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 wp14:anchorId="1BDE9F9A" wp14:editId="469D9C67">
          <wp:extent cx="1577983" cy="705451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83" cy="7054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6D738" w14:textId="77777777" w:rsidR="00AB5C53" w:rsidRDefault="00AB5C53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C53"/>
    <w:rsid w:val="00126B07"/>
    <w:rsid w:val="00341C39"/>
    <w:rsid w:val="00484B44"/>
    <w:rsid w:val="005D50FB"/>
    <w:rsid w:val="007C29DB"/>
    <w:rsid w:val="00AB5C53"/>
    <w:rsid w:val="00F0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F3D6E"/>
  <w15:docId w15:val="{069FC47A-0E52-4617-809E-10F081C6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AB5C5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B5C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B5C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B5C5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B5C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B5C53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B5C53"/>
  </w:style>
  <w:style w:type="table" w:customStyle="1" w:styleId="TableNormal">
    <w:name w:val="Table Normal"/>
    <w:rsid w:val="00AB5C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B5C53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AB5C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1C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C39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126B07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5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440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Ewelina Krajczyńska-Wujec</cp:lastModifiedBy>
  <cp:revision>6</cp:revision>
  <dcterms:created xsi:type="dcterms:W3CDTF">2021-10-05T11:59:00Z</dcterms:created>
  <dcterms:modified xsi:type="dcterms:W3CDTF">2024-03-26T09:58:00Z</dcterms:modified>
</cp:coreProperties>
</file>