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EDD2" w14:textId="5C3C1BE7" w:rsidR="000C5B76" w:rsidRPr="000C5B76" w:rsidRDefault="000C5B76" w:rsidP="000C5B76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>D</w:t>
      </w:r>
      <w:r w:rsidRPr="000C5B76">
        <w:rPr>
          <w:rFonts w:ascii="Arial" w:eastAsia="Arial Unicode MS" w:hAnsi="Arial"/>
          <w:sz w:val="22"/>
          <w:szCs w:val="22"/>
        </w:rPr>
        <w:t>r hab.</w:t>
      </w:r>
      <w:r w:rsidR="00CD1E13">
        <w:rPr>
          <w:rFonts w:ascii="Arial" w:eastAsia="Arial Unicode MS" w:hAnsi="Arial"/>
          <w:sz w:val="22"/>
          <w:szCs w:val="22"/>
        </w:rPr>
        <w:t xml:space="preserve"> </w:t>
      </w:r>
      <w:r w:rsidR="00CD1E13" w:rsidRPr="00CD1E13">
        <w:rPr>
          <w:rFonts w:ascii="Arial" w:eastAsia="Arial Unicode MS" w:hAnsi="Arial"/>
          <w:sz w:val="22"/>
          <w:szCs w:val="22"/>
        </w:rPr>
        <w:t>Agata Dębowska</w:t>
      </w:r>
      <w:r w:rsidRPr="000C5B76">
        <w:rPr>
          <w:rFonts w:ascii="Arial" w:eastAsia="Arial Unicode MS" w:hAnsi="Arial"/>
          <w:sz w:val="22"/>
          <w:szCs w:val="22"/>
        </w:rPr>
        <w:t>, prof. Uniwersytetu SWPS</w:t>
      </w:r>
      <w:r w:rsidR="000D1AC4" w:rsidRPr="00CD1E13">
        <w:rPr>
          <w:rFonts w:ascii="Arial" w:eastAsia="Arial Unicode MS" w:hAnsi="Arial"/>
          <w:b w:val="0"/>
          <w:bCs/>
          <w:sz w:val="22"/>
          <w:szCs w:val="22"/>
        </w:rPr>
        <w:t xml:space="preserve"> </w:t>
      </w:r>
      <w:r w:rsidR="000D1AC4" w:rsidRPr="00CD1E13">
        <w:rPr>
          <w:rFonts w:eastAsia="Arial Unicode MS"/>
          <w:b w:val="0"/>
          <w:bCs/>
          <w:sz w:val="22"/>
          <w:szCs w:val="22"/>
        </w:rPr>
        <w:t>–</w:t>
      </w:r>
      <w:r w:rsidR="000D1AC4">
        <w:rPr>
          <w:rFonts w:eastAsia="Arial Unicode MS"/>
          <w:sz w:val="22"/>
          <w:szCs w:val="22"/>
        </w:rPr>
        <w:t xml:space="preserve"> </w:t>
      </w:r>
      <w:r w:rsidRPr="000C5B76">
        <w:rPr>
          <w:rFonts w:eastAsia="Arial Unicode MS"/>
          <w:b w:val="0"/>
          <w:bCs/>
          <w:sz w:val="22"/>
          <w:szCs w:val="22"/>
        </w:rPr>
        <w:t>Polsko-brytyjska psycholog specjalizująca się w obszarach psychologii przemocy interpersonalnej i zapobiegania jej.</w:t>
      </w:r>
    </w:p>
    <w:p w14:paraId="25C9D78A" w14:textId="77777777" w:rsidR="000C5B76" w:rsidRPr="00CD1E13" w:rsidRDefault="000C5B76" w:rsidP="000C5B76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D1E13">
        <w:rPr>
          <w:rFonts w:eastAsia="Arial Unicode MS"/>
          <w:sz w:val="22"/>
          <w:szCs w:val="22"/>
        </w:rPr>
        <w:t>Wykształcenie i kwalifikacje</w:t>
      </w:r>
    </w:p>
    <w:p w14:paraId="072F0CB0" w14:textId="77777777" w:rsidR="000C5B76" w:rsidRPr="000C5B76" w:rsidRDefault="000C5B76" w:rsidP="00CD1E13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>Doktorat z psychologii uzyskała na University of Huddersfield w Wielkiej Brytanii (2014 r.).</w:t>
      </w:r>
    </w:p>
    <w:p w14:paraId="33066560" w14:textId="77777777" w:rsidR="000C5B76" w:rsidRPr="000C5B76" w:rsidRDefault="000C5B76" w:rsidP="00CD1E13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>Habilitację z psychologii uzyskała na Uniwersytecie SWPS w 2021 r.</w:t>
      </w:r>
    </w:p>
    <w:p w14:paraId="176BD883" w14:textId="77777777" w:rsidR="000C5B76" w:rsidRPr="000C5B76" w:rsidRDefault="000C5B76" w:rsidP="00CD1E13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 xml:space="preserve">Jest licencjonowanym psychologiem British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Psychological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Society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(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Chartered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Psychologist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>).</w:t>
      </w:r>
    </w:p>
    <w:p w14:paraId="1F5DDBC1" w14:textId="77777777" w:rsidR="000C5B76" w:rsidRPr="000C5B76" w:rsidRDefault="000C5B76" w:rsidP="00CD1E13">
      <w:pPr>
        <w:pStyle w:val="Nagwek6"/>
        <w:numPr>
          <w:ilvl w:val="0"/>
          <w:numId w:val="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 xml:space="preserve">Posiada kwalifikacje wykładowcy uniwersyteckiego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Higher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Education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Academy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(Wielka Brytania).</w:t>
      </w:r>
    </w:p>
    <w:p w14:paraId="6EC43D7F" w14:textId="77777777" w:rsidR="000C5B76" w:rsidRPr="00CD1E13" w:rsidRDefault="000C5B76" w:rsidP="000C5B76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D1E13">
        <w:rPr>
          <w:rFonts w:eastAsia="Arial Unicode MS"/>
          <w:sz w:val="22"/>
          <w:szCs w:val="22"/>
        </w:rPr>
        <w:t>Działalność naukowo-dydaktyczna</w:t>
      </w:r>
    </w:p>
    <w:p w14:paraId="12A7ECC1" w14:textId="77777777" w:rsidR="000C5B76" w:rsidRPr="000C5B76" w:rsidRDefault="000C5B76" w:rsidP="00CD1E13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>Interesuje się naukowo przemocą w związkach intymnych (szczególnie emocjonalną), wykorzystywaniem i zaniedbywaniem dzieci, zdrowiem psychicznym i psychopatią.</w:t>
      </w:r>
    </w:p>
    <w:p w14:paraId="4F3254D8" w14:textId="77777777" w:rsidR="000C5B76" w:rsidRPr="000C5B76" w:rsidRDefault="000C5B76" w:rsidP="00CD1E13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 xml:space="preserve">W 2023 r. stworzyła i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zwalidowała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</w:t>
      </w:r>
      <w:r w:rsidRPr="00CD1E13">
        <w:rPr>
          <w:rFonts w:eastAsia="Arial Unicode MS"/>
          <w:sz w:val="22"/>
          <w:szCs w:val="22"/>
        </w:rPr>
        <w:t>pierwszą na świecie skalę do pomiaru mgły mózgowej</w:t>
      </w:r>
      <w:r w:rsidRPr="000C5B76">
        <w:rPr>
          <w:rFonts w:eastAsia="Arial Unicode MS"/>
          <w:b w:val="0"/>
          <w:bCs/>
          <w:sz w:val="22"/>
          <w:szCs w:val="22"/>
        </w:rPr>
        <w:t>.</w:t>
      </w:r>
    </w:p>
    <w:p w14:paraId="58EDCD2A" w14:textId="77777777" w:rsidR="000C5B76" w:rsidRPr="000C5B76" w:rsidRDefault="000C5B76" w:rsidP="00CD1E13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>Prowadziła badania w Polsce, Wielkiej Brytanii, Stanach Zjednoczonych, Ugandzie, Indiach oraz na Karaibach (Barbados, Grenada, Jamajka).</w:t>
      </w:r>
    </w:p>
    <w:p w14:paraId="35E4B746" w14:textId="77777777" w:rsidR="000C5B76" w:rsidRPr="000C5B76" w:rsidRDefault="000C5B76" w:rsidP="00CD1E13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 xml:space="preserve">Zanim dołączyła do grona naukowców i wykładowców Uniwersytetu SWPS, pracowała na stanowiskach dydaktyczno-naukowych na uczelniach w Wielkiej Brytanii: University of Sheffield, Liverpool John </w:t>
      </w:r>
      <w:proofErr w:type="spellStart"/>
      <w:r w:rsidRPr="000C5B76">
        <w:rPr>
          <w:rFonts w:eastAsia="Arial Unicode MS"/>
          <w:b w:val="0"/>
          <w:bCs/>
          <w:sz w:val="22"/>
          <w:szCs w:val="22"/>
        </w:rPr>
        <w:t>Moores</w:t>
      </w:r>
      <w:proofErr w:type="spellEnd"/>
      <w:r w:rsidRPr="000C5B76">
        <w:rPr>
          <w:rFonts w:eastAsia="Arial Unicode MS"/>
          <w:b w:val="0"/>
          <w:bCs/>
          <w:sz w:val="22"/>
          <w:szCs w:val="22"/>
        </w:rPr>
        <w:t xml:space="preserve"> University oraz University of Chester.</w:t>
      </w:r>
    </w:p>
    <w:p w14:paraId="2257CB4D" w14:textId="77777777" w:rsidR="000C5B76" w:rsidRPr="000C5B76" w:rsidRDefault="000C5B76" w:rsidP="00CD1E13">
      <w:pPr>
        <w:pStyle w:val="Nagwek6"/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>Na Uniwersytecie SWPS prowadzi zajęcia w języku angielskim z psychologii przemocy i zaawansowanej psychometrii.</w:t>
      </w:r>
    </w:p>
    <w:p w14:paraId="1D1F1EC5" w14:textId="77777777" w:rsidR="000C5B76" w:rsidRPr="00CD1E13" w:rsidRDefault="000C5B76" w:rsidP="000C5B76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D1E13">
        <w:rPr>
          <w:rFonts w:eastAsia="Arial Unicode MS"/>
          <w:sz w:val="22"/>
          <w:szCs w:val="22"/>
        </w:rPr>
        <w:t>Publikacje naukowe</w:t>
      </w:r>
    </w:p>
    <w:p w14:paraId="76501C16" w14:textId="77777777" w:rsidR="000C5B76" w:rsidRPr="000C5B76" w:rsidRDefault="000C5B76" w:rsidP="000C5B76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C5B76">
        <w:rPr>
          <w:rFonts w:eastAsia="Arial Unicode MS"/>
          <w:b w:val="0"/>
          <w:bCs/>
          <w:sz w:val="22"/>
          <w:szCs w:val="22"/>
        </w:rPr>
        <w:t>Autorka ponad 60 artykułów w międzynarodowych czasopismach naukowych, m.in.:</w:t>
      </w:r>
    </w:p>
    <w:p w14:paraId="49D3FCBC" w14:textId="77777777" w:rsidR="000C5B76" w:rsidRPr="000C5B76" w:rsidRDefault="000C5B76" w:rsidP="00CD1E13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  <w:lang w:val="en-US"/>
        </w:rPr>
      </w:pPr>
      <w:r w:rsidRPr="000C5B76">
        <w:rPr>
          <w:rFonts w:eastAsia="Arial Unicode MS"/>
          <w:b w:val="0"/>
          <w:bCs/>
          <w:sz w:val="22"/>
          <w:szCs w:val="22"/>
          <w:lang w:val="en-US"/>
        </w:rPr>
        <w:t>„Trauma, Violence, &amp; Abuse”,</w:t>
      </w:r>
    </w:p>
    <w:p w14:paraId="6493926F" w14:textId="77777777" w:rsidR="000C5B76" w:rsidRPr="000C5B76" w:rsidRDefault="000C5B76" w:rsidP="00CD1E13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  <w:lang w:val="en-US"/>
        </w:rPr>
      </w:pPr>
      <w:r w:rsidRPr="000C5B76">
        <w:rPr>
          <w:rFonts w:eastAsia="Arial Unicode MS"/>
          <w:b w:val="0"/>
          <w:bCs/>
          <w:sz w:val="22"/>
          <w:szCs w:val="22"/>
          <w:lang w:val="en-US"/>
        </w:rPr>
        <w:t>„Child Abuse &amp; Neglect”,</w:t>
      </w:r>
    </w:p>
    <w:p w14:paraId="0C6599DF" w14:textId="77777777" w:rsidR="000C5B76" w:rsidRPr="000C5B76" w:rsidRDefault="000C5B76" w:rsidP="00CD1E13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  <w:lang w:val="en-US"/>
        </w:rPr>
      </w:pPr>
      <w:r w:rsidRPr="000C5B76">
        <w:rPr>
          <w:rFonts w:eastAsia="Arial Unicode MS"/>
          <w:b w:val="0"/>
          <w:bCs/>
          <w:sz w:val="22"/>
          <w:szCs w:val="22"/>
          <w:lang w:val="en-US"/>
        </w:rPr>
        <w:t>„Law and Human Behavior”,</w:t>
      </w:r>
    </w:p>
    <w:p w14:paraId="30CCC8EB" w14:textId="77777777" w:rsidR="000C5B76" w:rsidRPr="000C5B76" w:rsidRDefault="000C5B76" w:rsidP="00CD1E13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  <w:lang w:val="en-US"/>
        </w:rPr>
      </w:pPr>
      <w:r w:rsidRPr="000C5B76">
        <w:rPr>
          <w:rFonts w:eastAsia="Arial Unicode MS"/>
          <w:b w:val="0"/>
          <w:bCs/>
          <w:sz w:val="22"/>
          <w:szCs w:val="22"/>
          <w:lang w:val="en-US"/>
        </w:rPr>
        <w:t>„Journal of Criminal Justice”,</w:t>
      </w:r>
    </w:p>
    <w:p w14:paraId="3B44AF18" w14:textId="77777777" w:rsidR="000C5B76" w:rsidRPr="000C5B76" w:rsidRDefault="000C5B76" w:rsidP="00CD1E13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  <w:lang w:val="en-US"/>
        </w:rPr>
      </w:pPr>
      <w:r w:rsidRPr="000C5B76">
        <w:rPr>
          <w:rFonts w:eastAsia="Arial Unicode MS"/>
          <w:b w:val="0"/>
          <w:bCs/>
          <w:sz w:val="22"/>
          <w:szCs w:val="22"/>
          <w:lang w:val="en-US"/>
        </w:rPr>
        <w:lastRenderedPageBreak/>
        <w:t>„Journal of Affective Disorders”,</w:t>
      </w:r>
    </w:p>
    <w:p w14:paraId="54FE0FBF" w14:textId="77777777" w:rsidR="000C5B76" w:rsidRPr="000C5B76" w:rsidRDefault="000C5B76" w:rsidP="00CD1E13">
      <w:pPr>
        <w:pStyle w:val="Nagwek6"/>
        <w:numPr>
          <w:ilvl w:val="0"/>
          <w:numId w:val="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  <w:lang w:val="en-US"/>
        </w:rPr>
      </w:pPr>
      <w:r w:rsidRPr="000C5B76">
        <w:rPr>
          <w:rFonts w:eastAsia="Arial Unicode MS"/>
          <w:b w:val="0"/>
          <w:bCs/>
          <w:sz w:val="22"/>
          <w:szCs w:val="22"/>
          <w:lang w:val="en-US"/>
        </w:rPr>
        <w:t>„Psychological Medicine”.</w:t>
      </w:r>
    </w:p>
    <w:p w14:paraId="31AEFF09" w14:textId="77777777" w:rsidR="000C5B76" w:rsidRPr="00CD1E13" w:rsidRDefault="000C5B76" w:rsidP="000C5B76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sz w:val="22"/>
          <w:szCs w:val="22"/>
        </w:rPr>
      </w:pPr>
      <w:r w:rsidRPr="00CD1E13">
        <w:rPr>
          <w:rFonts w:eastAsia="Arial Unicode MS"/>
          <w:sz w:val="22"/>
          <w:szCs w:val="22"/>
        </w:rPr>
        <w:t>Członkostwo w stowarzyszeniach naukowych</w:t>
      </w:r>
    </w:p>
    <w:p w14:paraId="1BB26816" w14:textId="005313BA" w:rsidR="00CD7359" w:rsidRDefault="000C5B76" w:rsidP="00CD1E13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  <w:lang w:val="en-US"/>
        </w:rPr>
      </w:pPr>
      <w:r w:rsidRPr="00CD1E13">
        <w:rPr>
          <w:rFonts w:eastAsia="Arial Unicode MS"/>
          <w:b w:val="0"/>
          <w:bCs/>
          <w:sz w:val="22"/>
          <w:szCs w:val="22"/>
          <w:lang w:val="en-US"/>
        </w:rPr>
        <w:t xml:space="preserve">Jest </w:t>
      </w:r>
      <w:proofErr w:type="spellStart"/>
      <w:r w:rsidRPr="00CD1E13">
        <w:rPr>
          <w:rFonts w:eastAsia="Arial Unicode MS"/>
          <w:b w:val="0"/>
          <w:bCs/>
          <w:sz w:val="22"/>
          <w:szCs w:val="22"/>
          <w:lang w:val="en-US"/>
        </w:rPr>
        <w:t>członkinią</w:t>
      </w:r>
      <w:proofErr w:type="spellEnd"/>
      <w:r w:rsidRPr="00CD1E13">
        <w:rPr>
          <w:rFonts w:eastAsia="Arial Unicode MS"/>
          <w:b w:val="0"/>
          <w:bCs/>
          <w:sz w:val="22"/>
          <w:szCs w:val="22"/>
          <w:lang w:val="en-US"/>
        </w:rPr>
        <w:t xml:space="preserve"> International Society for the Prevention of Child Abuse and Neglect (ISPCAN).</w:t>
      </w:r>
      <w:r w:rsidR="00B17229" w:rsidRPr="00CD1E13">
        <w:rPr>
          <w:rFonts w:eastAsia="Arial Unicode MS"/>
          <w:b w:val="0"/>
          <w:bCs/>
          <w:sz w:val="22"/>
          <w:szCs w:val="22"/>
          <w:lang w:val="en-US"/>
        </w:rPr>
        <w:t xml:space="preserve"> </w:t>
      </w:r>
    </w:p>
    <w:p w14:paraId="0E2868AB" w14:textId="77777777" w:rsidR="00CD1E13" w:rsidRPr="00CD1E13" w:rsidRDefault="00CD1E13" w:rsidP="00CD1E13">
      <w:pPr>
        <w:pStyle w:val="Normalny1"/>
        <w:rPr>
          <w:lang w:val="en-US"/>
        </w:rPr>
      </w:pPr>
    </w:p>
    <w:p w14:paraId="6DC8805A" w14:textId="77777777" w:rsidR="00034C22" w:rsidRDefault="00441AA3" w:rsidP="00B060E0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B060E0">
      <w:pPr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B060E0">
      <w:pPr>
        <w:rPr>
          <w:i/>
        </w:rPr>
      </w:pPr>
    </w:p>
    <w:p w14:paraId="3BD82E35" w14:textId="77777777" w:rsidR="00C96308" w:rsidRPr="00C96308" w:rsidRDefault="00C96308" w:rsidP="00B060E0">
      <w:pPr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B060E0">
      <w:pPr>
        <w:rPr>
          <w:i/>
        </w:rPr>
      </w:pPr>
    </w:p>
    <w:p w14:paraId="63018CB2" w14:textId="77777777" w:rsidR="00C96308" w:rsidRDefault="00C96308" w:rsidP="00B060E0">
      <w:pPr>
        <w:rPr>
          <w:i/>
          <w:sz w:val="24"/>
          <w:szCs w:val="24"/>
        </w:rPr>
      </w:pPr>
      <w:r w:rsidRPr="00C96308">
        <w:rPr>
          <w:i/>
        </w:rPr>
        <w:t xml:space="preserve">Uniwersytet SWPS należy do sojuszu </w:t>
      </w:r>
      <w:proofErr w:type="spellStart"/>
      <w:r w:rsidRPr="00C96308">
        <w:rPr>
          <w:i/>
        </w:rPr>
        <w:t>European</w:t>
      </w:r>
      <w:proofErr w:type="spellEnd"/>
      <w:r w:rsidRPr="00C96308">
        <w:rPr>
          <w:i/>
        </w:rPr>
        <w:t xml:space="preserve">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B060E0">
      <w:pPr>
        <w:rPr>
          <w:i/>
          <w:sz w:val="24"/>
          <w:szCs w:val="24"/>
        </w:rPr>
      </w:pPr>
    </w:p>
    <w:p w14:paraId="713794BB" w14:textId="4D7F6234" w:rsidR="00034C22" w:rsidRPr="00C96308" w:rsidRDefault="00441AA3" w:rsidP="00B060E0">
      <w:pPr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8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2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3"/>
      <w:headerReference w:type="default" r:id="rId14"/>
      <w:headerReference w:type="first" r:id="rId15"/>
      <w:footerReference w:type="first" r:id="rId16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ECE00" w14:textId="77777777" w:rsidR="00EB362A" w:rsidRDefault="00EB362A">
      <w:r>
        <w:separator/>
      </w:r>
    </w:p>
  </w:endnote>
  <w:endnote w:type="continuationSeparator" w:id="0">
    <w:p w14:paraId="7281B790" w14:textId="77777777" w:rsidR="00EB362A" w:rsidRDefault="00EB3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AE141" w14:textId="77777777" w:rsidR="00EB362A" w:rsidRDefault="00EB362A">
      <w:r>
        <w:separator/>
      </w:r>
    </w:p>
  </w:footnote>
  <w:footnote w:type="continuationSeparator" w:id="0">
    <w:p w14:paraId="0FBB047D" w14:textId="77777777" w:rsidR="00EB362A" w:rsidRDefault="00EB3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F68CE"/>
    <w:multiLevelType w:val="hybridMultilevel"/>
    <w:tmpl w:val="EDAC7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8E6BBC"/>
    <w:multiLevelType w:val="hybridMultilevel"/>
    <w:tmpl w:val="C5E0C8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4C047A4"/>
    <w:multiLevelType w:val="hybridMultilevel"/>
    <w:tmpl w:val="489846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57031"/>
    <w:rsid w:val="000C5B76"/>
    <w:rsid w:val="000D1AC4"/>
    <w:rsid w:val="00441AA3"/>
    <w:rsid w:val="004C0798"/>
    <w:rsid w:val="005833BB"/>
    <w:rsid w:val="00AE10D4"/>
    <w:rsid w:val="00B060E0"/>
    <w:rsid w:val="00B17229"/>
    <w:rsid w:val="00C96308"/>
    <w:rsid w:val="00CD1E13"/>
    <w:rsid w:val="00CD7359"/>
    <w:rsid w:val="00D63184"/>
    <w:rsid w:val="00EA32DD"/>
    <w:rsid w:val="00EB362A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ps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SWPSUniversity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uniwersytet_swps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.linkedin.com/school/uniwersytet-swp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niwersytetSWPS/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560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4</cp:revision>
  <dcterms:created xsi:type="dcterms:W3CDTF">2026-05-07T10:16:00Z</dcterms:created>
  <dcterms:modified xsi:type="dcterms:W3CDTF">2026-05-07T10:34:00Z</dcterms:modified>
</cp:coreProperties>
</file>