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F4414" w14:textId="389571AE" w:rsidR="00C80BB1" w:rsidRPr="00C80BB1" w:rsidRDefault="00C80BB1" w:rsidP="00C80BB1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Mgr</w:t>
      </w:r>
      <w:r w:rsidR="00A24BCA">
        <w:rPr>
          <w:rFonts w:ascii="Arial" w:eastAsia="Arial" w:hAnsi="Arial" w:cs="Arial"/>
          <w:sz w:val="22"/>
          <w:szCs w:val="22"/>
        </w:rPr>
        <w:t xml:space="preserve"> </w:t>
      </w:r>
      <w:r w:rsidRPr="00C80BB1">
        <w:rPr>
          <w:rFonts w:ascii="Arial" w:eastAsia="Arial" w:hAnsi="Arial" w:cs="Arial"/>
          <w:sz w:val="22"/>
          <w:szCs w:val="22"/>
        </w:rPr>
        <w:t>Anna Kornafel</w:t>
      </w:r>
      <w:r w:rsidR="00A24BCA">
        <w:rPr>
          <w:rFonts w:ascii="Arial" w:eastAsia="Arial" w:hAnsi="Arial" w:cs="Arial"/>
          <w:sz w:val="22"/>
          <w:szCs w:val="22"/>
        </w:rPr>
        <w:t xml:space="preserve"> – </w:t>
      </w:r>
      <w:r w:rsidRPr="00C80BB1">
        <w:rPr>
          <w:b w:val="0"/>
          <w:sz w:val="22"/>
          <w:szCs w:val="22"/>
        </w:rPr>
        <w:t>Psycholożka zdrowia, związana z Centrum Badań nad Zachowaniami Zdrowotnymi i Zdrowiem (CARE-BEH).</w:t>
      </w:r>
    </w:p>
    <w:p w14:paraId="6003616B" w14:textId="77777777" w:rsidR="00C80BB1" w:rsidRPr="00C80BB1" w:rsidRDefault="00C80BB1" w:rsidP="00C80BB1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C80BB1">
        <w:rPr>
          <w:b w:val="0"/>
          <w:sz w:val="22"/>
          <w:szCs w:val="22"/>
        </w:rPr>
        <w:t>Zainteresowania badawcze: Interesuje się zmianami zachowań zdrowotnych po interwencjach psychologicznych, zwłaszcza w zakresie diety i aktywności fizycznej.</w:t>
      </w:r>
    </w:p>
    <w:p w14:paraId="7CBD41E0" w14:textId="77777777" w:rsidR="00C80BB1" w:rsidRPr="00C80BB1" w:rsidRDefault="00C80BB1" w:rsidP="00C80BB1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C80BB1">
        <w:rPr>
          <w:b w:val="0"/>
          <w:sz w:val="22"/>
          <w:szCs w:val="22"/>
        </w:rPr>
        <w:t>Projekty naukowo-badawcze: Wraz z zespołem CARE-BEH prowadzi badania w obszarze psychologii zdrowia. Badania te dotyczą interwencji i polityk w zakresie ograniczania nadwagi i otyłości w krajach europejskich (projekt BETTER4U) oraz czynników wpływających na włączanie do diety alternatywnych protein (LIKE-A-PRO, ALTERNATIVE PROTEINS).</w:t>
      </w:r>
    </w:p>
    <w:p w14:paraId="03951FD2" w14:textId="77777777" w:rsidR="00C80BB1" w:rsidRPr="00C80BB1" w:rsidRDefault="00C80BB1" w:rsidP="00C80BB1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C80BB1">
        <w:rPr>
          <w:bCs/>
          <w:sz w:val="22"/>
          <w:szCs w:val="22"/>
        </w:rPr>
        <w:t>Organizacje naukowe</w:t>
      </w:r>
    </w:p>
    <w:p w14:paraId="119BA65C" w14:textId="6BA874CB" w:rsidR="00C80BB1" w:rsidRPr="00C80BB1" w:rsidRDefault="00C80BB1" w:rsidP="00C80BB1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C80BB1">
        <w:rPr>
          <w:b w:val="0"/>
          <w:sz w:val="22"/>
          <w:szCs w:val="22"/>
        </w:rPr>
        <w:t>Jest członkinią European Health Psychology Society.</w:t>
      </w:r>
    </w:p>
    <w:p w14:paraId="1B49E054" w14:textId="77777777" w:rsidR="00C80BB1" w:rsidRPr="00C80BB1" w:rsidRDefault="00C80BB1" w:rsidP="00C80BB1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C80BB1">
        <w:rPr>
          <w:bCs/>
          <w:sz w:val="22"/>
          <w:szCs w:val="22"/>
        </w:rPr>
        <w:t>Publikacje</w:t>
      </w:r>
    </w:p>
    <w:p w14:paraId="4FD4F630" w14:textId="71873927" w:rsidR="00C80BB1" w:rsidRPr="00C80BB1" w:rsidRDefault="00C80BB1" w:rsidP="00C80BB1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C80BB1">
        <w:rPr>
          <w:b w:val="0"/>
          <w:sz w:val="22"/>
          <w:szCs w:val="22"/>
        </w:rPr>
        <w:t>Jest współautorką licznych artykułów naukowych w renomowanych międzynarodowych czasopismach poświęconych psychologii zdrowia i zachowań zdrowotnych, takich jak:</w:t>
      </w:r>
    </w:p>
    <w:p w14:paraId="37F57C29" w14:textId="77777777" w:rsidR="00C80BB1" w:rsidRPr="00C80BB1" w:rsidRDefault="00C80BB1" w:rsidP="00C80BB1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  <w:lang w:val="en-US"/>
        </w:rPr>
      </w:pPr>
      <w:r w:rsidRPr="00C80BB1">
        <w:rPr>
          <w:b w:val="0"/>
          <w:sz w:val="22"/>
          <w:szCs w:val="22"/>
          <w:lang w:val="en-US"/>
        </w:rPr>
        <w:t>International Journal of Behavioral Nutrition and Physical Activity,</w:t>
      </w:r>
    </w:p>
    <w:p w14:paraId="5FA8F9E0" w14:textId="77777777" w:rsidR="00C80BB1" w:rsidRPr="00C80BB1" w:rsidRDefault="00C80BB1" w:rsidP="00C80BB1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  <w:lang w:val="en-US"/>
        </w:rPr>
      </w:pPr>
      <w:r w:rsidRPr="00C80BB1">
        <w:rPr>
          <w:b w:val="0"/>
          <w:sz w:val="22"/>
          <w:szCs w:val="22"/>
          <w:lang w:val="en-US"/>
        </w:rPr>
        <w:t>British Journal of Health Psychology,</w:t>
      </w:r>
    </w:p>
    <w:p w14:paraId="7086DD10" w14:textId="77777777" w:rsidR="00C80BB1" w:rsidRPr="00C80BB1" w:rsidRDefault="00C80BB1" w:rsidP="00C80BB1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  <w:lang w:val="en-US"/>
        </w:rPr>
      </w:pPr>
      <w:r w:rsidRPr="00C80BB1">
        <w:rPr>
          <w:b w:val="0"/>
          <w:sz w:val="22"/>
          <w:szCs w:val="22"/>
          <w:lang w:val="en-US"/>
        </w:rPr>
        <w:t>Obesity Reviews,</w:t>
      </w:r>
    </w:p>
    <w:p w14:paraId="00DBB517" w14:textId="77777777" w:rsidR="00C80BB1" w:rsidRPr="00C80BB1" w:rsidRDefault="00C80BB1" w:rsidP="00C80BB1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  <w:lang w:val="en-US"/>
        </w:rPr>
      </w:pPr>
      <w:r w:rsidRPr="00C80BB1">
        <w:rPr>
          <w:b w:val="0"/>
          <w:sz w:val="22"/>
          <w:szCs w:val="22"/>
          <w:lang w:val="en-US"/>
        </w:rPr>
        <w:t>Psychology &amp; Health,</w:t>
      </w:r>
    </w:p>
    <w:p w14:paraId="07BED3A7" w14:textId="77777777" w:rsidR="00C80BB1" w:rsidRPr="00C80BB1" w:rsidRDefault="00C80BB1" w:rsidP="00C80BB1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  <w:lang w:val="en-US"/>
        </w:rPr>
      </w:pPr>
      <w:r w:rsidRPr="00C80BB1">
        <w:rPr>
          <w:b w:val="0"/>
          <w:sz w:val="22"/>
          <w:szCs w:val="22"/>
          <w:lang w:val="en-US"/>
        </w:rPr>
        <w:t>Psychology of Sport and Exercise.</w:t>
      </w:r>
    </w:p>
    <w:p w14:paraId="3ECA6C29" w14:textId="77777777" w:rsidR="00C80BB1" w:rsidRPr="00C80BB1" w:rsidRDefault="00C80BB1" w:rsidP="00C80BB1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C80BB1">
        <w:rPr>
          <w:bCs/>
          <w:sz w:val="22"/>
          <w:szCs w:val="22"/>
        </w:rPr>
        <w:t>Dydaktyka</w:t>
      </w:r>
    </w:p>
    <w:p w14:paraId="76A4329A" w14:textId="77777777" w:rsidR="00C80BB1" w:rsidRPr="00C80BB1" w:rsidRDefault="00C80BB1" w:rsidP="00C80BB1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C80BB1">
        <w:rPr>
          <w:b w:val="0"/>
          <w:sz w:val="22"/>
          <w:szCs w:val="22"/>
        </w:rPr>
        <w:t>Prowadzi zajęcia z psychologii zdrowia na Wydziale Psychologii we Wrocławiu.</w:t>
      </w:r>
    </w:p>
    <w:p w14:paraId="14362E0B" w14:textId="77777777" w:rsidR="00C80BB1" w:rsidRPr="00C80BB1" w:rsidRDefault="00C80BB1" w:rsidP="00C80BB1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C80BB1">
        <w:rPr>
          <w:b w:val="0"/>
          <w:sz w:val="22"/>
          <w:szCs w:val="22"/>
        </w:rPr>
        <w:t>Koordynuje pracę stażystek i stażystów badawczych w CARE-BEH.</w:t>
      </w:r>
    </w:p>
    <w:p w14:paraId="7D910547" w14:textId="77777777" w:rsidR="00C80BB1" w:rsidRPr="00C80BB1" w:rsidRDefault="00C80BB1" w:rsidP="00C80BB1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C80BB1">
        <w:rPr>
          <w:bCs/>
          <w:sz w:val="22"/>
          <w:szCs w:val="22"/>
        </w:rPr>
        <w:t>Obszary tematyczne</w:t>
      </w:r>
    </w:p>
    <w:p w14:paraId="3F847838" w14:textId="77777777" w:rsidR="00C80BB1" w:rsidRPr="00C80BB1" w:rsidRDefault="00C80BB1" w:rsidP="00C80BB1">
      <w:pPr>
        <w:pStyle w:val="Nagwek6"/>
        <w:numPr>
          <w:ilvl w:val="0"/>
          <w:numId w:val="3"/>
        </w:numPr>
        <w:spacing w:after="200" w:line="288" w:lineRule="auto"/>
        <w:jc w:val="both"/>
        <w:rPr>
          <w:b w:val="0"/>
          <w:sz w:val="22"/>
          <w:szCs w:val="22"/>
        </w:rPr>
      </w:pPr>
      <w:r w:rsidRPr="00C80BB1">
        <w:rPr>
          <w:b w:val="0"/>
          <w:sz w:val="22"/>
          <w:szCs w:val="22"/>
        </w:rPr>
        <w:t>Dieta</w:t>
      </w:r>
    </w:p>
    <w:p w14:paraId="5804C6E5" w14:textId="77777777" w:rsidR="00C80BB1" w:rsidRPr="00C80BB1" w:rsidRDefault="00C80BB1" w:rsidP="00C80BB1">
      <w:pPr>
        <w:pStyle w:val="Nagwek6"/>
        <w:numPr>
          <w:ilvl w:val="0"/>
          <w:numId w:val="3"/>
        </w:numPr>
        <w:spacing w:after="200" w:line="288" w:lineRule="auto"/>
        <w:jc w:val="both"/>
        <w:rPr>
          <w:b w:val="0"/>
          <w:sz w:val="22"/>
          <w:szCs w:val="22"/>
        </w:rPr>
      </w:pPr>
      <w:r w:rsidRPr="00C80BB1">
        <w:rPr>
          <w:b w:val="0"/>
          <w:sz w:val="22"/>
          <w:szCs w:val="22"/>
        </w:rPr>
        <w:t>Aktywność fizyczna i sport</w:t>
      </w:r>
    </w:p>
    <w:p w14:paraId="093D0920" w14:textId="04D2D354" w:rsidR="00C67C66" w:rsidRPr="00C80BB1" w:rsidRDefault="00C80BB1" w:rsidP="00C80BB1">
      <w:pPr>
        <w:pStyle w:val="Nagwek6"/>
        <w:numPr>
          <w:ilvl w:val="0"/>
          <w:numId w:val="3"/>
        </w:numPr>
        <w:spacing w:after="200" w:line="288" w:lineRule="auto"/>
        <w:jc w:val="both"/>
        <w:rPr>
          <w:b w:val="0"/>
          <w:sz w:val="22"/>
          <w:szCs w:val="22"/>
        </w:rPr>
      </w:pPr>
      <w:r w:rsidRPr="00C80BB1">
        <w:rPr>
          <w:b w:val="0"/>
          <w:sz w:val="22"/>
          <w:szCs w:val="22"/>
        </w:rPr>
        <w:lastRenderedPageBreak/>
        <w:t>Otyłość</w:t>
      </w:r>
    </w:p>
    <w:p w14:paraId="0593D14B" w14:textId="77777777" w:rsidR="00C67C66" w:rsidRDefault="00C67C66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12D0D45C" w14:textId="77777777" w:rsidR="00C67C66" w:rsidRDefault="00A24BCA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706F840B" w14:textId="77777777" w:rsidR="00C67C66" w:rsidRDefault="00A24BCA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012983CD" w14:textId="77777777" w:rsidR="00C67C66" w:rsidRDefault="00C67C66">
      <w:pPr>
        <w:jc w:val="both"/>
        <w:rPr>
          <w:i/>
        </w:rPr>
      </w:pPr>
    </w:p>
    <w:p w14:paraId="30B1EEDE" w14:textId="77777777" w:rsidR="00C67C66" w:rsidRDefault="00A24BCA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3525989C" w14:textId="77777777" w:rsidR="00C67C66" w:rsidRDefault="00C67C66">
      <w:pPr>
        <w:jc w:val="both"/>
        <w:rPr>
          <w:i/>
        </w:rPr>
      </w:pPr>
    </w:p>
    <w:p w14:paraId="7E5C7578" w14:textId="77777777" w:rsidR="00C67C66" w:rsidRDefault="00A24BCA">
      <w:pPr>
        <w:jc w:val="both"/>
        <w:rPr>
          <w:i/>
        </w:rPr>
      </w:pPr>
      <w:r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3C136827" w14:textId="77777777" w:rsidR="00C67C66" w:rsidRDefault="00C67C66">
      <w:pPr>
        <w:jc w:val="both"/>
        <w:rPr>
          <w:i/>
          <w:sz w:val="24"/>
          <w:szCs w:val="24"/>
        </w:rPr>
      </w:pPr>
    </w:p>
    <w:p w14:paraId="4F8F8373" w14:textId="77777777" w:rsidR="00C67C66" w:rsidRDefault="00A24BCA">
      <w:pPr>
        <w:jc w:val="both"/>
        <w:rPr>
          <w:b/>
          <w:color w:val="222222"/>
        </w:rPr>
      </w:pPr>
      <w:bookmarkStart w:id="0" w:name="_heading=h.gjdgxs" w:colFirst="0" w:colLast="0"/>
      <w:bookmarkEnd w:id="0"/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X</w:t>
        </w:r>
      </w:hyperlink>
    </w:p>
    <w:sectPr w:rsidR="00C67C66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11CE" w14:textId="77777777" w:rsidR="00A24BCA" w:rsidRDefault="00A24BCA">
      <w:r>
        <w:separator/>
      </w:r>
    </w:p>
  </w:endnote>
  <w:endnote w:type="continuationSeparator" w:id="0">
    <w:p w14:paraId="41F869B8" w14:textId="77777777" w:rsidR="00A24BCA" w:rsidRDefault="00A2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DE17B" w14:textId="77777777" w:rsidR="00C67C66" w:rsidRDefault="00C67C66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1ABA5" w14:textId="77777777" w:rsidR="00A24BCA" w:rsidRDefault="00A24BCA">
      <w:r>
        <w:separator/>
      </w:r>
    </w:p>
  </w:footnote>
  <w:footnote w:type="continuationSeparator" w:id="0">
    <w:p w14:paraId="4F34393E" w14:textId="77777777" w:rsidR="00A24BCA" w:rsidRDefault="00A2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3B7FD" w14:textId="77777777" w:rsidR="00C67C66" w:rsidRDefault="00C67C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47E5" w14:textId="77777777" w:rsidR="00C67C66" w:rsidRDefault="00A24B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4F1E25F5" wp14:editId="52A2F4A8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D14EC" w14:textId="77777777" w:rsidR="00C67C66" w:rsidRDefault="00C67C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F4CB1"/>
    <w:multiLevelType w:val="hybridMultilevel"/>
    <w:tmpl w:val="C9E26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64D7A"/>
    <w:multiLevelType w:val="hybridMultilevel"/>
    <w:tmpl w:val="0FDE3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733C7"/>
    <w:multiLevelType w:val="hybridMultilevel"/>
    <w:tmpl w:val="48FA3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C66"/>
    <w:rsid w:val="00A24BCA"/>
    <w:rsid w:val="00C67C66"/>
    <w:rsid w:val="00C8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CAAB6"/>
  <w15:docId w15:val="{3ADD4307-D3BC-4E8B-8108-8496D5C70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496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2026-06-09T09:50:00Z</dcterms:modified>
</cp:coreProperties>
</file>