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62" w:rsidRDefault="00E27962" w:rsidP="00E27962">
      <w:pPr>
        <w:rPr>
          <w:rFonts w:eastAsia="Calibri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7"/>
        <w:gridCol w:w="2408"/>
        <w:gridCol w:w="2409"/>
      </w:tblGrid>
      <w:tr w:rsidR="00605CF1" w:rsidTr="00BF095D">
        <w:trPr>
          <w:trHeight w:val="676"/>
        </w:trPr>
        <w:tc>
          <w:tcPr>
            <w:tcW w:w="96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CF1" w:rsidRDefault="00605CF1" w:rsidP="00BF095D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ZGŁ</w:t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  <w:lang w:val="de-DE"/>
              </w:rPr>
              <w:t>OSZENIE POTENCJALNEGO PROMOTORA POMOCNICZEGO</w:t>
            </w:r>
          </w:p>
          <w:p w:rsidR="00605CF1" w:rsidRDefault="00605CF1" w:rsidP="00BF095D">
            <w:pPr>
              <w:jc w:val="center"/>
            </w:pP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w Szkole Doktorskiej Uniwersytetu SWPS</w:t>
            </w:r>
          </w:p>
        </w:tc>
      </w:tr>
      <w:tr w:rsidR="00605CF1" w:rsidTr="00BF095D">
        <w:trPr>
          <w:trHeight w:val="74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  <w:r>
              <w:rPr>
                <w:rFonts w:ascii="Calibri" w:hAnsi="Calibri"/>
                <w:sz w:val="20"/>
                <w:szCs w:val="20"/>
              </w:rPr>
              <w:t>promotora oraz członkostwo w centrum/zespole badawczym/grupie badawczej (nazwa)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Anna </w:t>
            </w:r>
            <w:proofErr w:type="spellStart"/>
            <w: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Duszyk-Bogorodzka</w:t>
            </w:r>
            <w:proofErr w:type="spellEnd"/>
            <w: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Centrum </w:t>
            </w:r>
            <w:proofErr w:type="spellStart"/>
            <w: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Neuoronauki</w:t>
            </w:r>
            <w:proofErr w:type="spellEnd"/>
            <w: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Behawioralnej</w:t>
            </w:r>
          </w:p>
        </w:tc>
      </w:tr>
      <w:tr w:rsidR="00605CF1" w:rsidTr="00BF095D">
        <w:trPr>
          <w:trHeight w:val="828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Profil naukowy promotora </w:t>
            </w:r>
            <w:r>
              <w:rPr>
                <w:rFonts w:ascii="Calibri" w:hAnsi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ResearchGate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i/lub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Academia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), ostatnie publikacje, zrealizowane i realizowane granty badawcze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Pr="00BF6472" w:rsidRDefault="00605CF1" w:rsidP="00BF095D">
            <w:pPr>
              <w:ind w:left="160" w:right="170"/>
              <w:rPr>
                <w:lang w:val="en-GB"/>
              </w:rPr>
            </w:pPr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Link do ORCID: https://orcid.org/0000-0002-5984-2339 </w:t>
            </w:r>
          </w:p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Publikacje:</w:t>
            </w:r>
          </w:p>
          <w:p w:rsidR="00605CF1" w:rsidRPr="00BF6472" w:rsidRDefault="00605CF1" w:rsidP="00BF095D">
            <w:pPr>
              <w:ind w:left="160" w:right="170"/>
              <w:rPr>
                <w:lang w:val="en-GB"/>
              </w:rPr>
            </w:pP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Duszyk-Bogorodzka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Zieleniewska, M., &amp; Jankowiak-Siuda, K. (2022). </w:t>
            </w:r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Brain Activity Characteristics of Patients With Disorders of Consciousness in the EEG Resting State Paradigm: A Review. Frontiers in Systems Neuroscience, 16.</w:t>
            </w:r>
          </w:p>
          <w:p w:rsidR="00605CF1" w:rsidRPr="00BF6472" w:rsidRDefault="00605CF1" w:rsidP="00BF095D">
            <w:pPr>
              <w:ind w:left="160" w:right="170"/>
              <w:rPr>
                <w:lang w:val="en-GB"/>
              </w:rPr>
            </w:pPr>
          </w:p>
          <w:p w:rsidR="00605CF1" w:rsidRDefault="00605CF1" w:rsidP="00BF095D">
            <w:pPr>
              <w:ind w:left="160" w:right="170"/>
            </w:pP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Chabuda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Dovgialo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M.,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Duszyk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Stróż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Pawlisz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M.,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Durka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P. (2020). Successful BCI communication via high-frequency SSVEP or visual, audio or tactile P300 in 30 tested volunteers. </w:t>
            </w: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Acta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Neurbiologiae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Experimentalis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605CF1" w:rsidRDefault="00605CF1" w:rsidP="00BF095D">
            <w:pPr>
              <w:ind w:left="160" w:right="170"/>
            </w:pPr>
          </w:p>
          <w:p w:rsidR="00605CF1" w:rsidRPr="00BF6472" w:rsidRDefault="00605CF1" w:rsidP="00BF095D">
            <w:pPr>
              <w:ind w:left="160" w:right="170"/>
              <w:rPr>
                <w:lang w:val="en-GB"/>
              </w:rPr>
            </w:pP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Dovgialo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M, 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Chabuda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A., 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Duszyk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A., Zieleniewska, M., Pietrzak, M., Różański, P., i Durka., P. (2019). </w:t>
            </w:r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Assessment of statistically significant command following in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pediatric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patients with disorders of consciousness, based upon visual, auditory and tactile event- related potentials. International Journal of Neural Systems, 29(3):1850048, Oct 2018</w:t>
            </w:r>
          </w:p>
          <w:p w:rsidR="00605CF1" w:rsidRPr="00BF6472" w:rsidRDefault="00605CF1" w:rsidP="00BF095D">
            <w:pPr>
              <w:ind w:left="160" w:right="170"/>
              <w:rPr>
                <w:lang w:val="en-GB"/>
              </w:rPr>
            </w:pPr>
          </w:p>
          <w:p w:rsidR="00605CF1" w:rsidRDefault="00605CF1" w:rsidP="00BF095D">
            <w:pPr>
              <w:ind w:left="160" w:right="170"/>
            </w:pP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Durka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P.;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Dovgialo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M.;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Duszyk-Bogorodzka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A.; </w:t>
            </w:r>
            <w:proofErr w:type="spellStart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Biegański</w:t>
            </w:r>
            <w:proofErr w:type="spellEnd"/>
            <w:r w:rsidRPr="00BF6472">
              <w:rPr>
                <w:rFonts w:ascii="Calibri" w:eastAsia="Arial Unicode MS" w:hAnsi="Calibri" w:cs="Arial Unicode MS"/>
                <w:sz w:val="2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P. Two-Stage Atomic Decomposition of Multichannel EEG and the Previously Undetectable Sleep Spindles.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Sensors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2024, 24, 842.</w:t>
            </w:r>
          </w:p>
          <w:p w:rsidR="00605CF1" w:rsidRDefault="00605CF1" w:rsidP="00BF095D">
            <w:pPr>
              <w:ind w:left="160" w:right="170"/>
            </w:pPr>
          </w:p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Projekty badawcze:</w:t>
            </w:r>
          </w:p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Śpiączka i zaburzenia świadomości - nowe wskaźniki prognostyczne i diagnostyczne oparte o EEG i MRI. Projekt finansowany ze środków Narodowego </w:t>
            </w:r>
          </w:p>
        </w:tc>
      </w:tr>
      <w:tr w:rsidR="00605CF1" w:rsidTr="00BF095D">
        <w:trPr>
          <w:trHeight w:val="100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Dyscyplina</w:t>
            </w:r>
            <w:r>
              <w:rPr>
                <w:rFonts w:ascii="Calibri" w:hAnsi="Calibri"/>
                <w:sz w:val="20"/>
                <w:szCs w:val="2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psychologia</w:t>
            </w:r>
          </w:p>
        </w:tc>
      </w:tr>
      <w:tr w:rsidR="00605CF1" w:rsidTr="00BF095D">
        <w:trPr>
          <w:trHeight w:val="230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opis kierunku badawczego</w:t>
            </w:r>
            <w:r>
              <w:rPr>
                <w:rFonts w:ascii="Calibri" w:hAnsi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 moich głównych nurtów zainteresowań należy poszukiwanie wskaźników poziomu zachowanej świadomości u pacjentów. Obecnie skupiam się na poszukiwaniu wskaźników związanych z odzyskiwaniem świadomości w zapisach polisomnograficznych. Prowadzę również badania na temat zmian w aktywności mózgu podczas snu w zależności od długotrwałego przyjmowania substancji psychoaktywnych. </w:t>
            </w:r>
          </w:p>
        </w:tc>
      </w:tr>
      <w:tr w:rsidR="00605CF1" w:rsidTr="00BF095D">
        <w:trPr>
          <w:trHeight w:val="100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Potencjalne obszary tematyczne </w:t>
            </w:r>
            <w:r>
              <w:rPr>
                <w:rFonts w:ascii="Calibri" w:hAnsi="Calibri"/>
                <w:sz w:val="20"/>
                <w:szCs w:val="20"/>
              </w:rPr>
              <w:t>projekt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 xml:space="preserve">w rozpraw doktorskich,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kt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 xml:space="preserve">re promotor byłby w stanie prowadzić lub temat grantu badawczego, 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kt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rym promotor 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głby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zaangażować doktoranta/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świadomość, sen w oparciu o analizę aktywności elektrycznej mózgu </w:t>
            </w:r>
          </w:p>
        </w:tc>
      </w:tr>
      <w:tr w:rsidR="00605CF1" w:rsidTr="00BF095D">
        <w:trPr>
          <w:trHeight w:val="1006"/>
        </w:trPr>
        <w:tc>
          <w:tcPr>
            <w:tcW w:w="481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  <w:vAlign w:val="center"/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os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kt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re promotor byłby w stanie przyjąć do projekt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w badawczych: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hAnsi="Calibri"/>
                <w:sz w:val="20"/>
                <w:szCs w:val="20"/>
              </w:rPr>
              <w:t>ze stypendium w grantach oraz liczba miesięcy stypendium dla doktoranta: 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hAnsi="Calibri"/>
                <w:sz w:val="20"/>
                <w:szCs w:val="20"/>
              </w:rPr>
              <w:t>bez stypendium w grantach</w:t>
            </w:r>
          </w:p>
        </w:tc>
      </w:tr>
      <w:tr w:rsidR="00605CF1" w:rsidTr="00BF095D">
        <w:trPr>
          <w:trHeight w:val="488"/>
        </w:trPr>
        <w:tc>
          <w:tcPr>
            <w:tcW w:w="481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5CF1" w:rsidRDefault="00605CF1" w:rsidP="00BF095D"/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/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/>
        </w:tc>
      </w:tr>
      <w:tr w:rsidR="00605CF1" w:rsidTr="00BF095D">
        <w:trPr>
          <w:trHeight w:val="126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4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obecnie prowadzonych doktorat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w:</w:t>
            </w:r>
          </w:p>
          <w:p w:rsidR="00605CF1" w:rsidRDefault="00605CF1" w:rsidP="00605CF1">
            <w:pPr>
              <w:pStyle w:val="Akapitzlist"/>
              <w:numPr>
                <w:ilvl w:val="0"/>
                <w:numId w:val="8"/>
              </w:numPr>
              <w:pBdr>
                <w:bar w:val="nil"/>
              </w:pBdr>
              <w:ind w:right="170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programie ISD</w:t>
            </w:r>
          </w:p>
          <w:p w:rsidR="00605CF1" w:rsidRDefault="00605CF1" w:rsidP="00605CF1">
            <w:pPr>
              <w:pStyle w:val="Akapitzlist"/>
              <w:numPr>
                <w:ilvl w:val="0"/>
                <w:numId w:val="8"/>
              </w:numPr>
              <w:pBdr>
                <w:bar w:val="nil"/>
              </w:pBdr>
              <w:ind w:right="170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Szkole Doktorskiej</w:t>
            </w:r>
          </w:p>
          <w:p w:rsidR="00605CF1" w:rsidRDefault="00605CF1" w:rsidP="00605CF1">
            <w:pPr>
              <w:pStyle w:val="Akapitzlist"/>
              <w:numPr>
                <w:ilvl w:val="0"/>
                <w:numId w:val="8"/>
              </w:numPr>
              <w:pBdr>
                <w:bar w:val="nil"/>
              </w:pBdr>
              <w:ind w:right="170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programie ICT &amp;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Psychology</w:t>
            </w:r>
            <w:proofErr w:type="spellEnd"/>
          </w:p>
          <w:p w:rsidR="00605CF1" w:rsidRDefault="00605CF1" w:rsidP="00605CF1">
            <w:pPr>
              <w:pStyle w:val="Akapitzlist"/>
              <w:numPr>
                <w:ilvl w:val="0"/>
                <w:numId w:val="8"/>
              </w:numPr>
              <w:pBdr>
                <w:bar w:val="nil"/>
              </w:pBdr>
              <w:ind w:right="170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doktorant w Szkole Doktorskiej</w:t>
            </w:r>
          </w:p>
        </w:tc>
      </w:tr>
      <w:tr w:rsidR="00605CF1" w:rsidTr="00BF095D">
        <w:trPr>
          <w:trHeight w:val="48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4" w:right="17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wypromowanych doktorant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1, Marian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Dovgialo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Wydział Fizyki, 2023</w:t>
            </w:r>
          </w:p>
        </w:tc>
      </w:tr>
      <w:tr w:rsidR="00605CF1" w:rsidTr="00BF095D">
        <w:trPr>
          <w:trHeight w:val="22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4" w:right="17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Liczba otwartych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przewod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05CF1" w:rsidTr="00BF095D">
        <w:trPr>
          <w:trHeight w:val="22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4" w:right="17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doktorant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05CF1" w:rsidTr="00BF095D">
        <w:trPr>
          <w:trHeight w:val="1055"/>
        </w:trPr>
        <w:tc>
          <w:tcPr>
            <w:tcW w:w="96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CF1" w:rsidRDefault="00605CF1" w:rsidP="00BF095D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</w:pPr>
            <w:r w:rsidRPr="00BF6472"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REKRUTACJA</w:t>
            </w:r>
          </w:p>
          <w:p w:rsidR="00605CF1" w:rsidRDefault="00605CF1" w:rsidP="00BF095D">
            <w:pPr>
              <w:jc w:val="center"/>
            </w:pP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Kandydaci na doktorant</w:t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 xml:space="preserve">w powinni skontaktować się z wybranymi przez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br/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 xml:space="preserve">siebie potencjalnymi promotorami naukowymi,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kt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rzy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 xml:space="preserve"> są członkami centr</w:t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 xml:space="preserve">w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br/>
            </w:r>
            <w:r>
              <w:rPr>
                <w:rFonts w:ascii="Calibri" w:hAnsi="Calibri"/>
                <w:b/>
                <w:bCs/>
                <w:color w:val="FFFFFF"/>
                <w:spacing w:val="20"/>
                <w:sz w:val="20"/>
                <w:szCs w:val="20"/>
                <w:u w:color="FFFFFF"/>
              </w:rPr>
              <w:t>i zespołów badawczych</w:t>
            </w:r>
          </w:p>
        </w:tc>
      </w:tr>
      <w:tr w:rsidR="00605CF1" w:rsidTr="00BF095D">
        <w:trPr>
          <w:trHeight w:val="178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Warunki</w:t>
            </w:r>
            <w:r>
              <w:rPr>
                <w:rFonts w:ascii="Calibri" w:hAnsi="Calibri"/>
                <w:sz w:val="20"/>
                <w:szCs w:val="20"/>
              </w:rPr>
              <w:t xml:space="preserve">, jakie musi spełnić kandydat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 zakresie: zainteresowań naukowych; kompetencji badawczych; dotychczasowych osią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ęć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 znajomości języka angielskiego; kompetencji społecznych; dyspozycyjności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znajomość teoretyczna i praktyczna rejestracji EEG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znajomość języka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Python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znajomość metod analizy sygnału EEG oraz praktyczna umiejętność ich użycia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dobra znajomość metod analizy statystycznej 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dobra znajomość </w:t>
            </w:r>
            <w:proofErr w:type="spellStart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neuroanatomii</w:t>
            </w:r>
            <w:proofErr w:type="spellEnd"/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 dobra znajomość neurofizjologii</w:t>
            </w:r>
          </w:p>
        </w:tc>
      </w:tr>
      <w:tr w:rsidR="00605CF1" w:rsidTr="00BF095D">
        <w:trPr>
          <w:trHeight w:val="152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  <w:u w:color="222222"/>
              </w:rPr>
              <w:t>Preferencje i oczekiwania</w:t>
            </w:r>
            <w:r>
              <w:rPr>
                <w:rFonts w:ascii="Calibri" w:hAnsi="Calibri"/>
                <w:color w:val="222222"/>
                <w:sz w:val="20"/>
                <w:szCs w:val="20"/>
                <w:u w:color="222222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0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 Doktoranta oczekiwane jest zainteresowanie podjętym tematem, zaangażowanie oraz regularne wykonywanie zaplanowanych prac. Warto tutaj podkreślić, że doktorat związany jest z czasochłonną rejestracją i analizą danych, stąd wymagana jest od kandydata duża dyspozycyjność. </w:t>
            </w:r>
          </w:p>
        </w:tc>
      </w:tr>
      <w:tr w:rsidR="00605CF1" w:rsidTr="00BF095D">
        <w:trPr>
          <w:trHeight w:val="1034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  <w:vAlign w:val="center"/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Preferencje w zakresie kontaktu</w:t>
            </w:r>
            <w:r>
              <w:rPr>
                <w:rFonts w:ascii="Calibri" w:hAnsi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Kontakt mailowy</w:t>
            </w:r>
          </w:p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Kontakt telefoniczny</w:t>
            </w:r>
          </w:p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Osobiste spotkania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Wszystkie formy kontaktu </w:t>
            </w:r>
          </w:p>
        </w:tc>
      </w:tr>
      <w:tr w:rsidR="00605CF1" w:rsidTr="00BF095D">
        <w:trPr>
          <w:trHeight w:val="1034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  <w:vAlign w:val="center"/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Preferencje w zakresie kontaktu</w:t>
            </w:r>
            <w:r>
              <w:rPr>
                <w:rFonts w:ascii="Calibri" w:hAnsi="Calibri"/>
                <w:sz w:val="20"/>
                <w:szCs w:val="20"/>
              </w:rPr>
              <w:t xml:space="preserve"> z kandydatem w trakcie rekrutacji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Kontakt mailowy</w:t>
            </w:r>
          </w:p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Kontakt telefoniczny</w:t>
            </w:r>
          </w:p>
          <w:p w:rsidR="00605CF1" w:rsidRDefault="00605CF1" w:rsidP="00BF095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20"/>
                <w:szCs w:val="20"/>
              </w:rPr>
              <w:t xml:space="preserve"> Osobiste spotkania</w:t>
            </w:r>
          </w:p>
          <w:p w:rsidR="00605CF1" w:rsidRDefault="00605CF1" w:rsidP="00BF095D">
            <w:pPr>
              <w:ind w:left="169" w:right="170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Wszystkie formy kontaktu </w:t>
            </w:r>
          </w:p>
        </w:tc>
      </w:tr>
      <w:tr w:rsidR="00605CF1" w:rsidTr="00BF095D">
        <w:trPr>
          <w:trHeight w:val="74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Preferowane daty i godziny </w:t>
            </w:r>
            <w:r>
              <w:rPr>
                <w:rFonts w:ascii="Calibri" w:hAnsi="Calibri"/>
                <w:sz w:val="20"/>
                <w:szCs w:val="20"/>
              </w:rPr>
              <w:t xml:space="preserve">(w okresie </w:t>
            </w:r>
          </w:p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sz w:val="20"/>
                <w:szCs w:val="20"/>
              </w:rPr>
              <w:t>marzec-czerwiec 2024) w celu przeprowadzenia rozmowy z kandydatem na doktoranta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poniedziałek-środa, 11-15.00</w:t>
            </w:r>
          </w:p>
        </w:tc>
      </w:tr>
      <w:tr w:rsidR="00605CF1" w:rsidTr="00BF095D">
        <w:trPr>
          <w:trHeight w:val="486"/>
        </w:trPr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4" w:type="dxa"/>
              <w:bottom w:w="80" w:type="dxa"/>
              <w:right w:w="254" w:type="dxa"/>
            </w:tcMar>
          </w:tcPr>
          <w:p w:rsidR="00605CF1" w:rsidRDefault="00605CF1" w:rsidP="00BF095D">
            <w:pPr>
              <w:ind w:left="164" w:right="174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o ewentualnej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nieobecnoś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 xml:space="preserve">ci </w:t>
            </w:r>
            <w:r>
              <w:rPr>
                <w:rFonts w:ascii="Calibri" w:hAnsi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605CF1" w:rsidRDefault="00605CF1" w:rsidP="00BF095D">
            <w:pPr>
              <w:ind w:left="169" w:right="170"/>
            </w:pPr>
            <w:r>
              <w:rPr>
                <w:rFonts w:ascii="Calibri" w:eastAsia="Arial Unicode MS" w:hAnsi="Calibri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brak</w:t>
            </w:r>
          </w:p>
        </w:tc>
      </w:tr>
    </w:tbl>
    <w:p w:rsidR="00605CF1" w:rsidRDefault="00605CF1" w:rsidP="00605CF1">
      <w:pPr>
        <w:widowControl w:val="0"/>
        <w:jc w:val="both"/>
      </w:pPr>
    </w:p>
    <w:p w:rsidR="00DE6C7E" w:rsidRPr="00E27962" w:rsidRDefault="00DE6C7E" w:rsidP="00605CF1">
      <w:pPr>
        <w:rPr>
          <w:rFonts w:eastAsia="Calibri"/>
        </w:rPr>
      </w:pPr>
      <w:bookmarkStart w:id="0" w:name="_GoBack"/>
      <w:bookmarkEnd w:id="0"/>
    </w:p>
    <w:sectPr w:rsidR="00DE6C7E" w:rsidRPr="00E27962" w:rsidSect="00DE6C7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3B" w:rsidRDefault="00B25C3B">
      <w:r>
        <w:separator/>
      </w:r>
    </w:p>
  </w:endnote>
  <w:endnote w:type="continuationSeparator" w:id="0">
    <w:p w:rsidR="00B25C3B" w:rsidRDefault="00B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A2CA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 xml:space="preserve">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CA2CA1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3B" w:rsidRDefault="00B25C3B">
      <w:r>
        <w:separator/>
      </w:r>
    </w:p>
  </w:footnote>
  <w:footnote w:type="continuationSeparator" w:id="0">
    <w:p w:rsidR="00B25C3B" w:rsidRDefault="00B2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D" w:rsidRPr="004B2411" w:rsidRDefault="00881676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8535F5E" wp14:editId="117E7996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5D3832" wp14:editId="3C41AC08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63D" w:rsidRPr="00345FF7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107263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107263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BA4B61" w:rsidRPr="00345FF7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Formularz do rekrutacji – promotor pomocniczy</w:t>
                          </w:r>
                        </w:p>
                        <w:p w:rsidR="006D663D" w:rsidRPr="00345FF7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D663D" w:rsidRPr="00345FF7" w:rsidRDefault="00B25C3B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018CC" w:rsidRPr="00345FF7">
                              <w:rPr>
                                <w:rStyle w:val="Hipercze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 stroked="f">
              <v:textbox>
                <w:txbxContent>
                  <w:p w:rsidR="006D663D" w:rsidRPr="00345FF7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107263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107263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5</w:t>
                    </w:r>
                  </w:p>
                  <w:p w:rsidR="00BA4B61" w:rsidRPr="00345FF7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Formularz do rekrutacji – promotor pomocniczy</w:t>
                    </w:r>
                  </w:p>
                  <w:p w:rsidR="006D663D" w:rsidRPr="00345FF7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345FF7" w:rsidRDefault="00B25C3B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B018CC" w:rsidRPr="00345FF7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F7E"/>
    <w:multiLevelType w:val="hybridMultilevel"/>
    <w:tmpl w:val="4B58D390"/>
    <w:lvl w:ilvl="0" w:tplc="FD6CBCD0">
      <w:start w:val="1"/>
      <w:numFmt w:val="bullet"/>
      <w:lvlText w:val="­"/>
      <w:lvlJc w:val="left"/>
      <w:pPr>
        <w:ind w:left="4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69CE4">
      <w:start w:val="1"/>
      <w:numFmt w:val="bullet"/>
      <w:lvlText w:val="o"/>
      <w:lvlJc w:val="left"/>
      <w:pPr>
        <w:ind w:left="11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242096">
      <w:start w:val="1"/>
      <w:numFmt w:val="bullet"/>
      <w:lvlText w:val="▪"/>
      <w:lvlJc w:val="left"/>
      <w:pPr>
        <w:ind w:left="18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E8C">
      <w:start w:val="1"/>
      <w:numFmt w:val="bullet"/>
      <w:lvlText w:val="•"/>
      <w:lvlJc w:val="left"/>
      <w:pPr>
        <w:ind w:left="26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87F86">
      <w:start w:val="1"/>
      <w:numFmt w:val="bullet"/>
      <w:lvlText w:val="o"/>
      <w:lvlJc w:val="left"/>
      <w:pPr>
        <w:ind w:left="33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49C4A">
      <w:start w:val="1"/>
      <w:numFmt w:val="bullet"/>
      <w:lvlText w:val="▪"/>
      <w:lvlJc w:val="left"/>
      <w:pPr>
        <w:ind w:left="40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A7E80">
      <w:start w:val="1"/>
      <w:numFmt w:val="bullet"/>
      <w:lvlText w:val="•"/>
      <w:lvlJc w:val="left"/>
      <w:pPr>
        <w:ind w:left="47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888D0">
      <w:start w:val="1"/>
      <w:numFmt w:val="bullet"/>
      <w:lvlText w:val="o"/>
      <w:lvlJc w:val="left"/>
      <w:pPr>
        <w:ind w:left="54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CDED0">
      <w:start w:val="1"/>
      <w:numFmt w:val="bullet"/>
      <w:lvlText w:val="▪"/>
      <w:lvlJc w:val="left"/>
      <w:pPr>
        <w:ind w:left="62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A0127"/>
    <w:rsid w:val="000A46FC"/>
    <w:rsid w:val="000B08A9"/>
    <w:rsid w:val="000B6EF4"/>
    <w:rsid w:val="000E03F8"/>
    <w:rsid w:val="000F44F1"/>
    <w:rsid w:val="00107263"/>
    <w:rsid w:val="001801BE"/>
    <w:rsid w:val="001C43CF"/>
    <w:rsid w:val="001D7C5A"/>
    <w:rsid w:val="001E6F57"/>
    <w:rsid w:val="001F3D91"/>
    <w:rsid w:val="001F7210"/>
    <w:rsid w:val="00206177"/>
    <w:rsid w:val="0021276C"/>
    <w:rsid w:val="00240FE5"/>
    <w:rsid w:val="00281C0A"/>
    <w:rsid w:val="002C662F"/>
    <w:rsid w:val="00302968"/>
    <w:rsid w:val="00321B6E"/>
    <w:rsid w:val="00340BAB"/>
    <w:rsid w:val="003456EF"/>
    <w:rsid w:val="00345FF7"/>
    <w:rsid w:val="00362137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7433F"/>
    <w:rsid w:val="004A0CC3"/>
    <w:rsid w:val="004B2411"/>
    <w:rsid w:val="00525B61"/>
    <w:rsid w:val="005461D3"/>
    <w:rsid w:val="005F4414"/>
    <w:rsid w:val="00605CF1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81676"/>
    <w:rsid w:val="008B31D5"/>
    <w:rsid w:val="009234F7"/>
    <w:rsid w:val="00933099"/>
    <w:rsid w:val="009A2FB4"/>
    <w:rsid w:val="00A043AA"/>
    <w:rsid w:val="00A7542F"/>
    <w:rsid w:val="00AD2AD6"/>
    <w:rsid w:val="00B018CC"/>
    <w:rsid w:val="00B125C3"/>
    <w:rsid w:val="00B25C3B"/>
    <w:rsid w:val="00B32958"/>
    <w:rsid w:val="00B414A4"/>
    <w:rsid w:val="00B44801"/>
    <w:rsid w:val="00B57915"/>
    <w:rsid w:val="00B86866"/>
    <w:rsid w:val="00BA0C16"/>
    <w:rsid w:val="00BA4B61"/>
    <w:rsid w:val="00BA7320"/>
    <w:rsid w:val="00BB4681"/>
    <w:rsid w:val="00BC249C"/>
    <w:rsid w:val="00C029CE"/>
    <w:rsid w:val="00C146A5"/>
    <w:rsid w:val="00C520ED"/>
    <w:rsid w:val="00C85F15"/>
    <w:rsid w:val="00CA10F6"/>
    <w:rsid w:val="00CA2CA1"/>
    <w:rsid w:val="00D07805"/>
    <w:rsid w:val="00D1228F"/>
    <w:rsid w:val="00D313F4"/>
    <w:rsid w:val="00D85EAC"/>
    <w:rsid w:val="00DA7859"/>
    <w:rsid w:val="00DC2D55"/>
    <w:rsid w:val="00DE6C7E"/>
    <w:rsid w:val="00E27962"/>
    <w:rsid w:val="00E641E5"/>
    <w:rsid w:val="00E837A2"/>
    <w:rsid w:val="00EE632F"/>
    <w:rsid w:val="00F14B26"/>
    <w:rsid w:val="00F20FE3"/>
    <w:rsid w:val="00F437C4"/>
    <w:rsid w:val="00F67F6A"/>
    <w:rsid w:val="00F85404"/>
    <w:rsid w:val="00F94530"/>
    <w:rsid w:val="00FB1E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Anna Piotrowska</cp:lastModifiedBy>
  <cp:revision>2</cp:revision>
  <cp:lastPrinted>2020-03-06T13:32:00Z</cp:lastPrinted>
  <dcterms:created xsi:type="dcterms:W3CDTF">2024-03-13T08:47:00Z</dcterms:created>
  <dcterms:modified xsi:type="dcterms:W3CDTF">2024-03-13T08:47:00Z</dcterms:modified>
</cp:coreProperties>
</file>