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122D" w14:textId="77777777" w:rsidR="00E27962" w:rsidRDefault="00E27962" w:rsidP="00E27962">
      <w:pPr>
        <w:rPr>
          <w:rFonts w:eastAsia="Calibri"/>
        </w:rPr>
      </w:pPr>
    </w:p>
    <w:p w14:paraId="00E017B3" w14:textId="77777777" w:rsidR="00E27962" w:rsidRDefault="00E27962" w:rsidP="00E27962">
      <w:pPr>
        <w:rPr>
          <w:rFonts w:eastAsia="Calibri"/>
        </w:rPr>
      </w:pPr>
    </w:p>
    <w:p w14:paraId="2FF9EF37" w14:textId="77777777" w:rsidR="00E27962" w:rsidRPr="00BA4B61" w:rsidRDefault="00BA4B61" w:rsidP="00E27962">
      <w:pPr>
        <w:jc w:val="both"/>
        <w:rPr>
          <w:rFonts w:eastAsia="Calibri"/>
          <w:sz w:val="12"/>
          <w:szCs w:val="12"/>
        </w:rPr>
      </w:pPr>
      <w:r w:rsidRPr="00BA4B61">
        <w:rPr>
          <w:rFonts w:eastAsia="Calibri"/>
          <w:sz w:val="12"/>
          <w:szCs w:val="12"/>
        </w:rPr>
        <w:t xml:space="preserve"> </w:t>
      </w:r>
    </w:p>
    <w:tbl>
      <w:tblPr>
        <w:tblStyle w:val="TableGridLight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DE6C7E" w:rsidRPr="007A1FBE" w14:paraId="44D4FC60" w14:textId="77777777" w:rsidTr="00881676">
        <w:trPr>
          <w:trHeight w:val="836"/>
        </w:trPr>
        <w:tc>
          <w:tcPr>
            <w:tcW w:w="9634" w:type="dxa"/>
            <w:gridSpan w:val="3"/>
            <w:shd w:val="clear" w:color="auto" w:fill="C4BC96" w:themeFill="background2" w:themeFillShade="BF"/>
            <w:vAlign w:val="center"/>
          </w:tcPr>
          <w:p w14:paraId="225AEBDF" w14:textId="77777777" w:rsidR="00DE6C7E" w:rsidRPr="007A1FBE" w:rsidRDefault="001801BE" w:rsidP="008D4DE8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DE6C7E"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PROMOTOR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A POMOCNICZEGO</w:t>
            </w:r>
          </w:p>
          <w:p w14:paraId="151795A8" w14:textId="77777777" w:rsidR="00DE6C7E" w:rsidRPr="007A1FBE" w:rsidRDefault="00DE6C7E" w:rsidP="00DE6C7E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w Szkole Doktorskiej Nauk Społecznych i Humanistycznych</w:t>
            </w:r>
          </w:p>
        </w:tc>
      </w:tr>
      <w:tr w:rsidR="00DE6C7E" w:rsidRPr="007A1FBE" w14:paraId="4BBCED50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39E2C2C2" w14:textId="77777777"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 (nazwa centrum)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4B566065" w14:textId="2A67A2CB" w:rsidR="00DE6C7E" w:rsidRPr="0086673F" w:rsidRDefault="00F43C16" w:rsidP="008D4DE8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Olga </w:t>
            </w:r>
            <w:proofErr w:type="spellStart"/>
            <w:r w:rsidRPr="00F43C16">
              <w:rPr>
                <w:rFonts w:ascii="Calibri" w:eastAsia="Calibri" w:hAnsi="Calibri" w:cs="Calibri"/>
                <w:b/>
                <w:sz w:val="20"/>
                <w:szCs w:val="20"/>
              </w:rPr>
              <w:t>Czeranowska</w:t>
            </w:r>
            <w:proofErr w:type="spellEnd"/>
            <w:r w:rsidRPr="00F43C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(Młodzi w Centrum</w:t>
            </w:r>
            <w:r w:rsidR="003B6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Lab</w:t>
            </w:r>
            <w:r w:rsidRPr="00F43C16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DE6C7E" w:rsidRPr="007A1FBE" w14:paraId="104A67BE" w14:textId="77777777" w:rsidTr="008D4DE8">
        <w:trPr>
          <w:trHeight w:val="340"/>
        </w:trPr>
        <w:tc>
          <w:tcPr>
            <w:tcW w:w="4817" w:type="dxa"/>
          </w:tcPr>
          <w:p w14:paraId="29E9021C" w14:textId="77777777"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14:paraId="6B02C329" w14:textId="77777777" w:rsidR="00F43C16" w:rsidRPr="00F43C16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>ORCID ID: 0000-0002-3516-1563</w:t>
            </w:r>
          </w:p>
          <w:p w14:paraId="6405F7AD" w14:textId="77777777" w:rsidR="00F43C16" w:rsidRPr="00F43C16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FB8462" w14:textId="77777777" w:rsidR="00DE6C7E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>Ostatnie publikacje:</w:t>
            </w:r>
          </w:p>
          <w:p w14:paraId="731289F3" w14:textId="77777777" w:rsidR="00F43C16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433420" w14:textId="77777777" w:rsidR="00F43C16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A2DBC">
              <w:rPr>
                <w:rFonts w:ascii="Calibri" w:eastAsia="Calibri" w:hAnsi="Calibri" w:cs="Calibri"/>
                <w:sz w:val="20"/>
                <w:szCs w:val="20"/>
              </w:rPr>
              <w:t xml:space="preserve">Czeranowska, O., &amp; </w:t>
            </w:r>
            <w:proofErr w:type="spellStart"/>
            <w:r w:rsidRPr="001A2DBC">
              <w:rPr>
                <w:rFonts w:ascii="Calibri" w:eastAsia="Calibri" w:hAnsi="Calibri" w:cs="Calibri"/>
                <w:sz w:val="20"/>
                <w:szCs w:val="20"/>
              </w:rPr>
              <w:t>Winogrodzka</w:t>
            </w:r>
            <w:proofErr w:type="spellEnd"/>
            <w:r w:rsidRPr="001A2DBC">
              <w:rPr>
                <w:rFonts w:ascii="Calibri" w:eastAsia="Calibri" w:hAnsi="Calibri" w:cs="Calibri"/>
                <w:sz w:val="20"/>
                <w:szCs w:val="20"/>
              </w:rPr>
              <w:t xml:space="preserve">, D. (2022). </w:t>
            </w:r>
            <w:r w:rsidRPr="00F43C1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Career trajectories, skills transfers and work stability of educated Polish migrants returning from the UK. </w:t>
            </w:r>
            <w:r w:rsidRPr="00F43C16">
              <w:rPr>
                <w:rFonts w:ascii="Calibri" w:eastAsia="Calibri" w:hAnsi="Calibri" w:cs="Calibri"/>
                <w:sz w:val="20"/>
                <w:szCs w:val="20"/>
              </w:rPr>
              <w:t>International Migration, 60(6), 235-249.</w:t>
            </w:r>
          </w:p>
          <w:p w14:paraId="12338B6A" w14:textId="77777777" w:rsidR="00F43C16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78288A" w14:textId="77777777" w:rsidR="00F43C16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>Czeranowska, O. (2022). Definicyjne i metodologiczne dylematy badań karier oraz sukcesu zawodowego. Edukacja Ekonomistów i Menedżerów, 64(2).</w:t>
            </w:r>
          </w:p>
          <w:p w14:paraId="42B81777" w14:textId="77777777" w:rsidR="00F43C16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690833" w14:textId="77777777" w:rsidR="00F43C16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6C4971" w14:textId="77777777" w:rsidR="00F43C16" w:rsidRPr="007A1FBE" w:rsidRDefault="00F43C16" w:rsidP="00F43C1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6C7E" w:rsidRPr="007A1FBE" w14:paraId="093EF703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117AA8E3" w14:textId="77777777"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o kulturze i religii, literaturoznawstwo, psychologia</w:t>
            </w:r>
            <w:r w:rsidR="00345FF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345FF7" w:rsidRPr="00345FF7">
              <w:rPr>
                <w:rFonts w:ascii="Calibri" w:eastAsia="Calibri" w:hAnsi="Calibri" w:cs="Calibri"/>
                <w:sz w:val="20"/>
                <w:szCs w:val="20"/>
                <w:lang w:val="pl"/>
              </w:rPr>
              <w:t>sztuki plastyczne i konserwacja dzieł sztuki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29ADBD2C" w14:textId="77777777" w:rsidR="00DE6C7E" w:rsidRPr="007A1FBE" w:rsidRDefault="00F43C16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>Nauki socjologiczne</w:t>
            </w:r>
          </w:p>
        </w:tc>
      </w:tr>
      <w:tr w:rsidR="00DE6C7E" w:rsidRPr="007A1FBE" w14:paraId="3C31F795" w14:textId="77777777" w:rsidTr="008D4DE8">
        <w:trPr>
          <w:trHeight w:val="340"/>
        </w:trPr>
        <w:tc>
          <w:tcPr>
            <w:tcW w:w="4817" w:type="dxa"/>
            <w:shd w:val="clear" w:color="auto" w:fill="auto"/>
          </w:tcPr>
          <w:p w14:paraId="4F96E024" w14:textId="77777777" w:rsidR="00DE6C7E" w:rsidRPr="007A1FBE" w:rsidRDefault="00DE6C7E" w:rsidP="00DA785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DA7859" w:rsidRPr="007A1FBE">
              <w:rPr>
                <w:rFonts w:ascii="Calibri" w:eastAsia="Calibri" w:hAnsi="Calibri" w:cs="Calibri"/>
                <w:sz w:val="20"/>
                <w:szCs w:val="20"/>
              </w:rPr>
              <w:t>promotora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 oraz ewentualny link do strony internetowej/zespołu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6A21ABCD" w14:textId="77777777" w:rsidR="00F43C16" w:rsidRPr="00F43C16" w:rsidRDefault="00F43C16" w:rsidP="00F43C16">
            <w:pPr>
              <w:ind w:left="169" w:right="17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F43C16">
              <w:rPr>
                <w:rFonts w:asciiTheme="majorHAnsi" w:eastAsia="Calibri" w:hAnsiTheme="majorHAnsi" w:cs="Calibri"/>
                <w:sz w:val="20"/>
                <w:szCs w:val="20"/>
              </w:rPr>
              <w:t xml:space="preserve">Moja zainteresowania badawcze koncentrują się w zakresie socjologii pracy, badań nad migracjami oraz </w:t>
            </w:r>
            <w:proofErr w:type="spellStart"/>
            <w:r w:rsidRPr="00F43C16">
              <w:rPr>
                <w:rFonts w:asciiTheme="majorHAnsi" w:eastAsia="Calibri" w:hAnsiTheme="majorHAnsi" w:cs="Calibri"/>
                <w:sz w:val="20"/>
                <w:szCs w:val="20"/>
              </w:rPr>
              <w:t>gender</w:t>
            </w:r>
            <w:proofErr w:type="spellEnd"/>
            <w:r w:rsidRPr="00F43C16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F43C16">
              <w:rPr>
                <w:rFonts w:asciiTheme="majorHAnsi" w:eastAsia="Calibri" w:hAnsiTheme="majorHAnsi" w:cs="Calibri"/>
                <w:sz w:val="20"/>
                <w:szCs w:val="20"/>
              </w:rPr>
              <w:t>studies</w:t>
            </w:r>
            <w:proofErr w:type="spellEnd"/>
            <w:r w:rsidRPr="00F43C16">
              <w:rPr>
                <w:rFonts w:asciiTheme="majorHAnsi" w:eastAsia="Calibri" w:hAnsiTheme="majorHAnsi" w:cs="Calibri"/>
                <w:sz w:val="20"/>
                <w:szCs w:val="20"/>
              </w:rPr>
              <w:t xml:space="preserve">. W najbliższych latach szczególnie chciałabym się zająć tematyką związaną z karierami zawodowymi oraz pojęciem sukcesu, a także znaczeniem płci kulturowej dla przebiegu życia zawodowego. </w:t>
            </w:r>
          </w:p>
          <w:p w14:paraId="28C8D8CD" w14:textId="77777777" w:rsidR="00DE6C7E" w:rsidRPr="007A1FBE" w:rsidRDefault="00F43C16" w:rsidP="00F43C16">
            <w:pPr>
              <w:ind w:left="169" w:right="17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F43C16">
              <w:rPr>
                <w:rFonts w:asciiTheme="majorHAnsi" w:eastAsia="Calibri" w:hAnsiTheme="majorHAnsi" w:cs="Calibri"/>
                <w:sz w:val="20"/>
                <w:szCs w:val="20"/>
              </w:rPr>
              <w:t>Metodologicznie mogę wspierać Doktorantkę/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F43C16">
              <w:rPr>
                <w:rFonts w:asciiTheme="majorHAnsi" w:eastAsia="Calibri" w:hAnsiTheme="majorHAnsi" w:cs="Calibri"/>
                <w:sz w:val="20"/>
                <w:szCs w:val="20"/>
              </w:rPr>
              <w:t>Doktoranta w badaniach ilościowych, jakościowych oraz mieszanych.</w:t>
            </w:r>
          </w:p>
        </w:tc>
      </w:tr>
      <w:tr w:rsidR="00DE6C7E" w:rsidRPr="007A1FBE" w14:paraId="229F9C79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63F3D110" w14:textId="77777777"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1BA84D06" w14:textId="77777777" w:rsidR="00DE6C7E" w:rsidRPr="007A1FBE" w:rsidRDefault="001A2DBC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>Praca, kariery zawodowe, migracje, płeć kulturowa</w:t>
            </w:r>
          </w:p>
        </w:tc>
      </w:tr>
      <w:tr w:rsidR="00D85EAC" w:rsidRPr="007A1FBE" w14:paraId="65EAD744" w14:textId="77777777" w:rsidTr="007A1FBE">
        <w:trPr>
          <w:trHeight w:val="259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604297C2" w14:textId="77777777" w:rsidR="00D85EAC" w:rsidRPr="007A1FBE" w:rsidRDefault="00D85EAC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które promotor byłby w stanie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5C4EA74" w14:textId="77777777" w:rsidR="00D85EAC" w:rsidRPr="007A1FBE" w:rsidRDefault="00D85EAC" w:rsidP="00D85EAC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636372" w14:textId="77777777" w:rsidR="00D85EAC" w:rsidRPr="007A1FBE" w:rsidRDefault="00D85EAC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D85EAC" w:rsidRPr="007A1FBE" w14:paraId="2AB90ED6" w14:textId="77777777" w:rsidTr="007A1FBE">
        <w:trPr>
          <w:trHeight w:val="648"/>
        </w:trPr>
        <w:tc>
          <w:tcPr>
            <w:tcW w:w="4817" w:type="dxa"/>
            <w:vMerge/>
            <w:shd w:val="clear" w:color="auto" w:fill="auto"/>
          </w:tcPr>
          <w:p w14:paraId="7D513726" w14:textId="77777777" w:rsidR="00D85EAC" w:rsidRPr="007A1FBE" w:rsidRDefault="00D85EAC" w:rsidP="008D4DE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FBD98C7" w14:textId="77777777" w:rsidR="00D85EAC" w:rsidRPr="007A1FBE" w:rsidRDefault="00F43C16" w:rsidP="007A1FBE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9ADA65" w14:textId="77777777" w:rsidR="00D85EAC" w:rsidRPr="007A1FBE" w:rsidRDefault="00F43C16" w:rsidP="007A1FBE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DE6C7E" w:rsidRPr="007A1FBE" w14:paraId="05963C3E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87AFFC9" w14:textId="77777777" w:rsidR="00DE6C7E" w:rsidRPr="007A1FBE" w:rsidRDefault="00DE6C7E" w:rsidP="008D4DE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41B385E8" w14:textId="77777777" w:rsidR="00DE6C7E" w:rsidRPr="007A1FBE" w:rsidRDefault="00DE6C7E" w:rsidP="008D4DE8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1F24DE7D" w14:textId="77777777" w:rsidR="00DE6C7E" w:rsidRPr="007A1FBE" w:rsidRDefault="00DE6C7E" w:rsidP="008D4DE8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647826A4" w14:textId="77777777" w:rsidR="00DE6C7E" w:rsidRPr="007A1FBE" w:rsidRDefault="00DE6C7E" w:rsidP="008D4DE8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programie ICT &amp;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Psychology</w:t>
            </w:r>
            <w:proofErr w:type="spellEnd"/>
          </w:p>
          <w:p w14:paraId="706F5B7C" w14:textId="77777777" w:rsidR="00DE6C7E" w:rsidRPr="007A1FBE" w:rsidRDefault="00DE6C7E" w:rsidP="008D4DE8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7B159230" w14:textId="77777777" w:rsidR="00DE6C7E" w:rsidRPr="007A1FBE" w:rsidRDefault="001A2DBC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E6C7E" w:rsidRPr="007A1FBE" w14:paraId="31897178" w14:textId="77777777" w:rsidTr="008D4DE8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6F91D34A" w14:textId="77777777" w:rsidR="00DE6C7E" w:rsidRPr="007A1FBE" w:rsidRDefault="00DE6C7E" w:rsidP="008D4DE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4863A3A3" w14:textId="77777777" w:rsidR="00DE6C7E" w:rsidRPr="007A1FBE" w:rsidRDefault="00F43C16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E6C7E" w:rsidRPr="007A1FBE" w14:paraId="1BCCFFD0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0D2C67D" w14:textId="77777777" w:rsidR="00DE6C7E" w:rsidRPr="007A1FBE" w:rsidRDefault="00DE6C7E" w:rsidP="008D4DE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Liczba otwartych przewodów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31155E3C" w14:textId="77777777" w:rsidR="00DE6C7E" w:rsidRPr="007A1FBE" w:rsidRDefault="00F43C16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E6C7E" w:rsidRPr="007A1FBE" w14:paraId="378C1BE2" w14:textId="77777777" w:rsidTr="008D4DE8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227E8FA4" w14:textId="77777777" w:rsidR="00DE6C7E" w:rsidRPr="007A1FBE" w:rsidRDefault="00DE6C7E" w:rsidP="008D4DE8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aktualnie pracujących w zespole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6C5943D4" w14:textId="77777777" w:rsidR="00DE6C7E" w:rsidRPr="007A1FBE" w:rsidRDefault="00F43C16" w:rsidP="008D4DE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E6C7E" w:rsidRPr="007A1FBE" w14:paraId="1AAFBE9F" w14:textId="77777777" w:rsidTr="00881676">
        <w:trPr>
          <w:trHeight w:val="1215"/>
        </w:trPr>
        <w:tc>
          <w:tcPr>
            <w:tcW w:w="9634" w:type="dxa"/>
            <w:gridSpan w:val="3"/>
            <w:shd w:val="clear" w:color="auto" w:fill="C4BC96" w:themeFill="background2" w:themeFillShade="BF"/>
            <w:vAlign w:val="center"/>
          </w:tcPr>
          <w:p w14:paraId="151672B7" w14:textId="77777777" w:rsidR="00DE6C7E" w:rsidRPr="007A1FBE" w:rsidRDefault="00DE6C7E" w:rsidP="008D4DE8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193B8025" w14:textId="77777777" w:rsidR="00DE6C7E" w:rsidRPr="007A1FBE" w:rsidRDefault="00DE6C7E" w:rsidP="008D4DE8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na doktorantów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>siebie potencjalnymi promotorami naukowymi, którzy są członkami cent</w:t>
            </w:r>
            <w:r w:rsidR="00175C5B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ów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>i zespołów badawczych</w:t>
            </w:r>
          </w:p>
        </w:tc>
      </w:tr>
      <w:tr w:rsidR="00DE6C7E" w:rsidRPr="007A1FBE" w14:paraId="19E27C73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63308F8F" w14:textId="77777777"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59004AD2" w14:textId="77777777" w:rsidR="00F43C16" w:rsidRPr="00F43C16" w:rsidRDefault="00F43C16" w:rsidP="00F43C16">
            <w:pPr>
              <w:ind w:left="169" w:right="1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 xml:space="preserve">Zainteresowanie studiami nad młodymi, pokoleniowością, szczególnie w kontekście </w:t>
            </w:r>
            <w:proofErr w:type="spellStart"/>
            <w:r w:rsidRPr="00F43C16">
              <w:rPr>
                <w:rFonts w:ascii="Calibri" w:eastAsia="Calibri" w:hAnsi="Calibri" w:cs="Calibri"/>
                <w:sz w:val="20"/>
                <w:szCs w:val="20"/>
              </w:rPr>
              <w:t>zachowań</w:t>
            </w:r>
            <w:proofErr w:type="spellEnd"/>
            <w:r w:rsidRPr="00F43C16">
              <w:rPr>
                <w:rFonts w:ascii="Calibri" w:eastAsia="Calibri" w:hAnsi="Calibri" w:cs="Calibri"/>
                <w:sz w:val="20"/>
                <w:szCs w:val="20"/>
              </w:rPr>
              <w:t xml:space="preserve"> politycznych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F43C16">
              <w:rPr>
                <w:rFonts w:ascii="Calibri" w:eastAsia="Calibri" w:hAnsi="Calibri" w:cs="Calibri"/>
                <w:sz w:val="20"/>
                <w:szCs w:val="20"/>
              </w:rPr>
              <w:t xml:space="preserve"> awansów klasowych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rynku pracy</w:t>
            </w:r>
            <w:r w:rsidRPr="00F43C16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7B434D60" w14:textId="77777777" w:rsidR="00F43C16" w:rsidRPr="00F43C16" w:rsidRDefault="00F43C16" w:rsidP="00F43C16">
            <w:pPr>
              <w:ind w:left="169" w:right="1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>Wstępne doświadczenia badawcze</w:t>
            </w:r>
          </w:p>
          <w:p w14:paraId="5FFC5C13" w14:textId="77777777" w:rsidR="00F43C16" w:rsidRPr="00F43C16" w:rsidRDefault="00F43C16" w:rsidP="00F43C16">
            <w:pPr>
              <w:ind w:left="169" w:right="1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 xml:space="preserve">Podstawowa wiedza na temat badań społecznych </w:t>
            </w:r>
          </w:p>
          <w:p w14:paraId="6F653D03" w14:textId="77777777" w:rsidR="00DE6C7E" w:rsidRPr="007A1FBE" w:rsidRDefault="00F43C16" w:rsidP="00F43C16">
            <w:pPr>
              <w:ind w:left="169" w:right="1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>Znajomość języka angielskiego</w:t>
            </w:r>
          </w:p>
        </w:tc>
      </w:tr>
      <w:tr w:rsidR="00DE6C7E" w:rsidRPr="007A1FBE" w14:paraId="2BAB2996" w14:textId="77777777" w:rsidTr="007A1FBE">
        <w:trPr>
          <w:trHeight w:val="582"/>
        </w:trPr>
        <w:tc>
          <w:tcPr>
            <w:tcW w:w="4817" w:type="dxa"/>
            <w:shd w:val="clear" w:color="auto" w:fill="auto"/>
          </w:tcPr>
          <w:p w14:paraId="20CD1209" w14:textId="77777777"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763996F8" w14:textId="77777777" w:rsidR="00F43C16" w:rsidRPr="00F43C16" w:rsidRDefault="00F43C16" w:rsidP="00F43C16">
            <w:pPr>
              <w:ind w:left="160" w:right="1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 xml:space="preserve">Chęć zaangażowania się w działania Młodych w Centrum Lab, gotowość do zdobywania doświadczenia w projektach naukowych toczących się w </w:t>
            </w:r>
            <w:proofErr w:type="spellStart"/>
            <w:r w:rsidRPr="00F43C16">
              <w:rPr>
                <w:rFonts w:ascii="Calibri" w:eastAsia="Calibri" w:hAnsi="Calibri" w:cs="Calibri"/>
                <w:sz w:val="20"/>
                <w:szCs w:val="20"/>
              </w:rPr>
              <w:t>MwC</w:t>
            </w:r>
            <w:proofErr w:type="spellEnd"/>
            <w:r w:rsidRPr="00F43C16">
              <w:rPr>
                <w:rFonts w:ascii="Calibri" w:eastAsia="Calibri" w:hAnsi="Calibri" w:cs="Calibri"/>
                <w:sz w:val="20"/>
                <w:szCs w:val="20"/>
              </w:rPr>
              <w:t xml:space="preserve"> Lab</w:t>
            </w:r>
          </w:p>
          <w:p w14:paraId="1A618EAC" w14:textId="77777777" w:rsidR="00DE6C7E" w:rsidRPr="007A1FBE" w:rsidRDefault="00F43C16" w:rsidP="00F43C16">
            <w:pPr>
              <w:ind w:left="160" w:right="1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 xml:space="preserve">Gotowość do współpracy z zespołem </w:t>
            </w:r>
            <w:proofErr w:type="spellStart"/>
            <w:r w:rsidRPr="00F43C16">
              <w:rPr>
                <w:rFonts w:ascii="Calibri" w:eastAsia="Calibri" w:hAnsi="Calibri" w:cs="Calibri"/>
                <w:sz w:val="20"/>
                <w:szCs w:val="20"/>
              </w:rPr>
              <w:t>kopromotorskim</w:t>
            </w:r>
            <w:proofErr w:type="spellEnd"/>
          </w:p>
        </w:tc>
      </w:tr>
      <w:tr w:rsidR="007A1FBE" w:rsidRPr="007A1FBE" w14:paraId="0995DFD3" w14:textId="77777777" w:rsidTr="007A1FBE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06735CF" w14:textId="77777777" w:rsidR="007A1FBE" w:rsidRPr="007A1FBE" w:rsidRDefault="007A1FBE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toku pracy nad doktoratem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728829A0" w14:textId="77777777"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614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6CB1E0C0" w14:textId="77777777"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334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7F0808E0" w14:textId="77777777"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690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72498590" w14:textId="77777777"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6402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3C1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7A1FBE" w:rsidRPr="007A1FBE" w14:paraId="11C2E94F" w14:textId="77777777" w:rsidTr="007A1FBE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55B85487" w14:textId="77777777" w:rsidR="007A1FBE" w:rsidRPr="007A1FBE" w:rsidRDefault="007A1FBE" w:rsidP="007A1FBE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1B8FA5B3" w14:textId="77777777"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621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70D471A8" w14:textId="77777777"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1020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21192BA0" w14:textId="77777777"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687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E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5DAB5AB0" w14:textId="77777777" w:rsidR="007A1FBE" w:rsidRPr="007A1FBE" w:rsidRDefault="00000000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637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3C1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E6C7E" w:rsidRPr="007A1FBE" w14:paraId="36F819FD" w14:textId="77777777" w:rsidTr="008D4DE8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D7D273B" w14:textId="77777777" w:rsidR="00DA7859" w:rsidRPr="007A1FBE" w:rsidRDefault="00DA7859" w:rsidP="00DA785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okresie </w:t>
            </w:r>
          </w:p>
          <w:p w14:paraId="4556F0BA" w14:textId="77777777" w:rsidR="00DE6C7E" w:rsidRPr="007A1FBE" w:rsidRDefault="00DA7859" w:rsidP="00DA785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marzec-czerwiec 202</w:t>
            </w:r>
            <w:r w:rsidR="00345FF7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7A1FBE"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celu przeprowadzenia rozmowy z kandydatem na doktoranta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335DF7CC" w14:textId="77777777" w:rsidR="00DE6C7E" w:rsidRPr="007A1FBE" w:rsidRDefault="00F43C16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43C16">
              <w:rPr>
                <w:rFonts w:ascii="Calibri" w:eastAsia="Calibri" w:hAnsi="Calibri" w:cs="Calibri"/>
                <w:sz w:val="20"/>
                <w:szCs w:val="20"/>
              </w:rPr>
              <w:t>Mogę się dostosować, zgodnie z planem zajęć na Wirtualnej Uczelni.</w:t>
            </w:r>
          </w:p>
        </w:tc>
      </w:tr>
      <w:tr w:rsidR="00DE6C7E" w:rsidRPr="007A1FBE" w14:paraId="0B2AA345" w14:textId="77777777" w:rsidTr="008D4DE8">
        <w:trPr>
          <w:trHeight w:val="340"/>
        </w:trPr>
        <w:tc>
          <w:tcPr>
            <w:tcW w:w="4817" w:type="dxa"/>
            <w:shd w:val="clear" w:color="auto" w:fill="auto"/>
          </w:tcPr>
          <w:p w14:paraId="6709C052" w14:textId="77777777" w:rsidR="00DE6C7E" w:rsidRPr="007A1FBE" w:rsidRDefault="00DE6C7E" w:rsidP="008D4DE8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7C23F994" w14:textId="77777777" w:rsidR="00DE6C7E" w:rsidRPr="007A1FBE" w:rsidRDefault="00F43C16" w:rsidP="007A1FB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</w:tr>
    </w:tbl>
    <w:p w14:paraId="7DC65552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7"/>
      <w:headerReference w:type="first" r:id="rId8"/>
      <w:footerReference w:type="first" r:id="rId9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69A3" w14:textId="77777777" w:rsidR="00325700" w:rsidRDefault="00325700">
      <w:r>
        <w:separator/>
      </w:r>
    </w:p>
  </w:endnote>
  <w:endnote w:type="continuationSeparator" w:id="0">
    <w:p w14:paraId="48FD9AB1" w14:textId="77777777" w:rsidR="00325700" w:rsidRDefault="0032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3A207ECB" w14:textId="77777777" w:rsidR="00206177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345FF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881676">
          <w:rPr>
            <w:rFonts w:asciiTheme="majorHAnsi" w:hAnsiTheme="majorHAnsi" w:cstheme="majorHAnsi"/>
            <w:color w:val="C4BC96" w:themeColor="background2" w:themeShade="BF"/>
            <w:sz w:val="20"/>
            <w:szCs w:val="20"/>
          </w:rPr>
          <w:t xml:space="preserve">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97DB75" w14:textId="77777777" w:rsidR="006D663D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345FF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881676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165B" w14:textId="77777777" w:rsidR="00325700" w:rsidRDefault="00325700">
      <w:r>
        <w:separator/>
      </w:r>
    </w:p>
  </w:footnote>
  <w:footnote w:type="continuationSeparator" w:id="0">
    <w:p w14:paraId="247E2203" w14:textId="77777777" w:rsidR="00325700" w:rsidRDefault="0032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5087" w14:textId="77777777" w:rsidR="006D663D" w:rsidRPr="004B2411" w:rsidRDefault="00881676" w:rsidP="004B2411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6AB3F506" wp14:editId="14CBDFAB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962"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505997" wp14:editId="6189F814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71437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F0BC8" w14:textId="77777777" w:rsidR="006D663D" w:rsidRPr="00345FF7" w:rsidRDefault="00E27962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Rekrutacja 202</w:t>
                          </w:r>
                          <w:r w:rsid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/202</w:t>
                          </w:r>
                          <w:r w:rsid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773BC71" w14:textId="77777777" w:rsidR="00BA4B61" w:rsidRPr="00345FF7" w:rsidRDefault="00BA4B61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45FF7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Formularz do rekrutacji – promotor pomocniczy</w:t>
                          </w:r>
                        </w:p>
                        <w:p w14:paraId="3E110B26" w14:textId="77777777" w:rsidR="006D663D" w:rsidRPr="00345FF7" w:rsidRDefault="006D663D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EE59150" w14:textId="77777777" w:rsidR="006D663D" w:rsidRPr="00345FF7" w:rsidRDefault="00000000" w:rsidP="00E27962">
                          <w:pPr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018CC" w:rsidRPr="00345FF7">
                              <w:rPr>
                                <w:rStyle w:val="Hyperlink"/>
                                <w:rFonts w:asciiTheme="majorHAnsi" w:hAnsi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E27962" w:rsidRPr="00345FF7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345FF7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D3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05pt;margin-top:11.8pt;width:317.2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" stroked="f">
              <v:textbox>
                <w:txbxContent>
                  <w:p w:rsidR="006D663D" w:rsidRPr="00345FF7" w:rsidRDefault="00E27962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Rekrutacja 202</w:t>
                    </w:r>
                    <w:r w:rsid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/202</w:t>
                    </w:r>
                    <w:r w:rsid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:rsidR="00BA4B61" w:rsidRPr="00345FF7" w:rsidRDefault="00BA4B61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345FF7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Formularz do rekrutacji – promotor pomocniczy</w:t>
                    </w:r>
                  </w:p>
                  <w:p w:rsidR="006D663D" w:rsidRPr="00345FF7" w:rsidRDefault="006D663D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6D663D" w:rsidRPr="00345FF7" w:rsidRDefault="00C520ED" w:rsidP="00E27962">
                    <w:pPr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B018CC" w:rsidRPr="00345FF7">
                        <w:rPr>
                          <w:rStyle w:val="Hipercze"/>
                          <w:rFonts w:asciiTheme="majorHAnsi" w:hAnsi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E27962" w:rsidRPr="00345FF7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345FF7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110934">
    <w:abstractNumId w:val="5"/>
  </w:num>
  <w:num w:numId="2" w16cid:durableId="1642423512">
    <w:abstractNumId w:val="2"/>
  </w:num>
  <w:num w:numId="3" w16cid:durableId="803501366">
    <w:abstractNumId w:val="6"/>
  </w:num>
  <w:num w:numId="4" w16cid:durableId="603463951">
    <w:abstractNumId w:val="4"/>
  </w:num>
  <w:num w:numId="5" w16cid:durableId="1307591872">
    <w:abstractNumId w:val="0"/>
  </w:num>
  <w:num w:numId="6" w16cid:durableId="1709255015">
    <w:abstractNumId w:val="1"/>
  </w:num>
  <w:num w:numId="7" w16cid:durableId="1316641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3310D"/>
    <w:rsid w:val="000A0127"/>
    <w:rsid w:val="000A46FC"/>
    <w:rsid w:val="000B08A9"/>
    <w:rsid w:val="000B6EF4"/>
    <w:rsid w:val="000E03F8"/>
    <w:rsid w:val="000F44F1"/>
    <w:rsid w:val="00175C5B"/>
    <w:rsid w:val="001801BE"/>
    <w:rsid w:val="001A2DBC"/>
    <w:rsid w:val="001C43CF"/>
    <w:rsid w:val="001D7C5A"/>
    <w:rsid w:val="001E6F57"/>
    <w:rsid w:val="001F3D91"/>
    <w:rsid w:val="001F7210"/>
    <w:rsid w:val="00206177"/>
    <w:rsid w:val="0021276C"/>
    <w:rsid w:val="00240FE5"/>
    <w:rsid w:val="00281C0A"/>
    <w:rsid w:val="002C662F"/>
    <w:rsid w:val="00302968"/>
    <w:rsid w:val="00321B6E"/>
    <w:rsid w:val="00325700"/>
    <w:rsid w:val="00340BAB"/>
    <w:rsid w:val="003456EF"/>
    <w:rsid w:val="00345FF7"/>
    <w:rsid w:val="00362137"/>
    <w:rsid w:val="003B6DE3"/>
    <w:rsid w:val="003D526F"/>
    <w:rsid w:val="003E1286"/>
    <w:rsid w:val="003E358E"/>
    <w:rsid w:val="003F6774"/>
    <w:rsid w:val="00412C0E"/>
    <w:rsid w:val="00432085"/>
    <w:rsid w:val="00435B82"/>
    <w:rsid w:val="004462AA"/>
    <w:rsid w:val="00454615"/>
    <w:rsid w:val="004566DD"/>
    <w:rsid w:val="00464920"/>
    <w:rsid w:val="004740B7"/>
    <w:rsid w:val="0047433F"/>
    <w:rsid w:val="004B2411"/>
    <w:rsid w:val="00512863"/>
    <w:rsid w:val="00525B61"/>
    <w:rsid w:val="005461D3"/>
    <w:rsid w:val="005F4414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81676"/>
    <w:rsid w:val="008B31D5"/>
    <w:rsid w:val="009234F7"/>
    <w:rsid w:val="00933099"/>
    <w:rsid w:val="009A2FB4"/>
    <w:rsid w:val="00A043AA"/>
    <w:rsid w:val="00A66012"/>
    <w:rsid w:val="00A7542F"/>
    <w:rsid w:val="00AD2AD6"/>
    <w:rsid w:val="00B018CC"/>
    <w:rsid w:val="00B125C3"/>
    <w:rsid w:val="00B32958"/>
    <w:rsid w:val="00B414A4"/>
    <w:rsid w:val="00B44801"/>
    <w:rsid w:val="00B55E5D"/>
    <w:rsid w:val="00B57915"/>
    <w:rsid w:val="00B86866"/>
    <w:rsid w:val="00BA0C16"/>
    <w:rsid w:val="00BA4B61"/>
    <w:rsid w:val="00BA7320"/>
    <w:rsid w:val="00BB4681"/>
    <w:rsid w:val="00BC249C"/>
    <w:rsid w:val="00C029CE"/>
    <w:rsid w:val="00C146A5"/>
    <w:rsid w:val="00C520ED"/>
    <w:rsid w:val="00C85F15"/>
    <w:rsid w:val="00CA10F6"/>
    <w:rsid w:val="00D07805"/>
    <w:rsid w:val="00D1228F"/>
    <w:rsid w:val="00D313F4"/>
    <w:rsid w:val="00D85EAC"/>
    <w:rsid w:val="00DA7859"/>
    <w:rsid w:val="00DC2D55"/>
    <w:rsid w:val="00DE6C7E"/>
    <w:rsid w:val="00E27962"/>
    <w:rsid w:val="00E641E5"/>
    <w:rsid w:val="00E837A2"/>
    <w:rsid w:val="00EB64A5"/>
    <w:rsid w:val="00EE632F"/>
    <w:rsid w:val="00F14B26"/>
    <w:rsid w:val="00F20FE3"/>
    <w:rsid w:val="00F437C4"/>
    <w:rsid w:val="00F43C16"/>
    <w:rsid w:val="00F67F6A"/>
    <w:rsid w:val="00F94530"/>
    <w:rsid w:val="00FB1E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8DC23F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0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https://www.swps.pl/studia/szkola-doktorska-i-seminaria-doktorsk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Paula Pustulka</cp:lastModifiedBy>
  <cp:revision>2</cp:revision>
  <cp:lastPrinted>2020-03-06T13:32:00Z</cp:lastPrinted>
  <dcterms:created xsi:type="dcterms:W3CDTF">2023-03-08T09:52:00Z</dcterms:created>
  <dcterms:modified xsi:type="dcterms:W3CDTF">2023-03-08T09:52:00Z</dcterms:modified>
</cp:coreProperties>
</file>