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302C2E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302C2E" w:rsidRPr="00302C2E" w14:paraId="56B88AA2" w14:textId="77777777" w:rsidTr="005341B7">
        <w:trPr>
          <w:trHeight w:val="630"/>
        </w:trPr>
        <w:tc>
          <w:tcPr>
            <w:tcW w:w="4531" w:type="dxa"/>
            <w:vAlign w:val="center"/>
          </w:tcPr>
          <w:p w14:paraId="30B9DEAD" w14:textId="77777777" w:rsidR="00302C2E" w:rsidRPr="00CD5242" w:rsidRDefault="00302C2E" w:rsidP="00302C2E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vAlign w:val="center"/>
          </w:tcPr>
          <w:p w14:paraId="65A06E68" w14:textId="5F71A30B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</w:rPr>
            </w:pPr>
            <w:r w:rsidRPr="00302C2E">
              <w:rPr>
                <w:rFonts w:ascii="Montserrat" w:eastAsia="Calibri" w:hAnsi="Montserrat" w:cs="Calibri"/>
                <w:b/>
                <w:sz w:val="18"/>
                <w:szCs w:val="18"/>
              </w:rPr>
              <w:t>Dr hab. Agata Dębowska, prof. USWPS</w:t>
            </w:r>
          </w:p>
        </w:tc>
      </w:tr>
      <w:tr w:rsidR="00302C2E" w:rsidRPr="00302C2E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302C2E" w:rsidRPr="00CD5242" w:rsidRDefault="00302C2E" w:rsidP="00302C2E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2588BDBB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Social Behavior Research Center</w:t>
            </w:r>
          </w:p>
        </w:tc>
      </w:tr>
      <w:tr w:rsidR="00537CE9" w:rsidRPr="00302C2E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5B25252C" w14:textId="77777777" w:rsidR="00302C2E" w:rsidRPr="00302C2E" w:rsidRDefault="00302C2E" w:rsidP="00302C2E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302C2E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ORCID</w:t>
            </w:r>
            <w:r w:rsidRPr="00302C2E">
              <w:rPr>
                <w:rFonts w:ascii="Montserrat" w:eastAsia="Calibri" w:hAnsi="Montserrat" w:cs="Calibri"/>
                <w:sz w:val="18"/>
                <w:szCs w:val="18"/>
              </w:rPr>
              <w:t xml:space="preserve">: </w:t>
            </w:r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orcid.org/0000-0002-3035-3945 </w:t>
            </w:r>
          </w:p>
          <w:p w14:paraId="3B0FEB71" w14:textId="77777777" w:rsidR="00302C2E" w:rsidRPr="00302C2E" w:rsidRDefault="00302C2E" w:rsidP="00302C2E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  <w:t>ResearchGate</w:t>
            </w:r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302C2E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https://www.researchgate.net/profile/Agata-Debowska</w:t>
              </w:r>
            </w:hyperlink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</w:p>
          <w:p w14:paraId="6CC81B73" w14:textId="77777777" w:rsidR="00302C2E" w:rsidRPr="00302C2E" w:rsidRDefault="00302C2E" w:rsidP="00302C2E">
            <w:pPr>
              <w:pStyle w:val="Akapitzlist"/>
              <w:numPr>
                <w:ilvl w:val="0"/>
                <w:numId w:val="1"/>
              </w:numPr>
              <w:ind w:right="170"/>
              <w:rPr>
                <w:rStyle w:val="Hipercze"/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Google </w:t>
            </w:r>
            <w:r w:rsidRPr="00302C2E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  <w:t xml:space="preserve">scholar: </w:t>
            </w:r>
            <w:hyperlink r:id="rId9" w:history="1">
              <w:r w:rsidRPr="00302C2E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https://scholar.google.co.uk/citations?view_op=list_works&amp;hl=en&amp;user=gmMF74oAAAAJ&amp;gmla=AJsN-F5lNaKKmbfa0nmxleEMhm8uNzNPQ2ozsqPIBucq0j7ZUxwQq0fUCLiveEqotyYqUjumzPR9D-n2kj1aRlztkqHJ8RBabZ39b1XPKy6IbRnXEnsyb-x_bwqzHf3fI4tzJVq01jey</w:t>
              </w:r>
            </w:hyperlink>
          </w:p>
          <w:p w14:paraId="53D1FCF8" w14:textId="77777777" w:rsidR="00302C2E" w:rsidRPr="00302C2E" w:rsidRDefault="00302C2E" w:rsidP="00302C2E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  <w:r w:rsidRPr="00302C2E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GB"/>
              </w:rPr>
              <w:t>Selected publications</w:t>
            </w:r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: </w:t>
            </w:r>
          </w:p>
          <w:p w14:paraId="39E2890A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GB"/>
              </w:rPr>
            </w:pPr>
          </w:p>
          <w:p w14:paraId="462E7F54" w14:textId="550F88DE" w:rsidR="00BA40C8" w:rsidRPr="00BA40C8" w:rsidRDefault="00BA40C8" w:rsidP="00BA40C8">
            <w:pPr>
              <w:ind w:left="160"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u w:val="single"/>
              </w:rPr>
            </w:pPr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Debowska, A., </w:t>
            </w:r>
            <w:proofErr w:type="spellStart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Bojnowska</w:t>
            </w:r>
            <w:proofErr w:type="spellEnd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, U., Sienkiewicz, M., A, Krawczyk, O., Chłopecka, A., </w:t>
            </w:r>
            <w:proofErr w:type="spellStart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Boduszek</w:t>
            </w:r>
            <w:proofErr w:type="spellEnd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, D. (</w:t>
            </w:r>
            <w:r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2026 - </w:t>
            </w:r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in </w:t>
            </w:r>
            <w:proofErr w:type="spellStart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press</w:t>
            </w:r>
            <w:proofErr w:type="spellEnd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). </w:t>
            </w:r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GB"/>
              </w:rPr>
              <w:t xml:space="preserve">From subtle control to severe threats: Emotional intimate partner violence (EIPV) recognition and myth acceptance among young adults. </w:t>
            </w:r>
            <w:proofErr w:type="spellStart"/>
            <w:r w:rsidRPr="00BA40C8">
              <w:rPr>
                <w:rFonts w:ascii="Montserrat" w:eastAsia="Calibri" w:hAnsi="Montserrat" w:cs="Calibri"/>
                <w:bCs/>
                <w:i/>
                <w:iCs/>
                <w:sz w:val="18"/>
                <w:szCs w:val="18"/>
              </w:rPr>
              <w:t>Journal</w:t>
            </w:r>
            <w:proofErr w:type="spellEnd"/>
            <w:r w:rsidRPr="00BA40C8">
              <w:rPr>
                <w:rFonts w:ascii="Montserrat" w:eastAsia="Calibri" w:hAnsi="Montserrat" w:cs="Calibri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BA40C8">
              <w:rPr>
                <w:rFonts w:ascii="Montserrat" w:eastAsia="Calibri" w:hAnsi="Montserrat" w:cs="Calibri"/>
                <w:bCs/>
                <w:i/>
                <w:iCs/>
                <w:sz w:val="18"/>
                <w:szCs w:val="18"/>
              </w:rPr>
              <w:t>Interpersonal</w:t>
            </w:r>
            <w:proofErr w:type="spellEnd"/>
            <w:r w:rsidRPr="00BA40C8">
              <w:rPr>
                <w:rFonts w:ascii="Montserrat" w:eastAsia="Calibri" w:hAnsi="Montserrat"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A40C8">
              <w:rPr>
                <w:rFonts w:ascii="Montserrat" w:eastAsia="Calibri" w:hAnsi="Montserrat" w:cs="Calibri"/>
                <w:bCs/>
                <w:i/>
                <w:iCs/>
                <w:sz w:val="18"/>
                <w:szCs w:val="18"/>
              </w:rPr>
              <w:t>Violence</w:t>
            </w:r>
            <w:proofErr w:type="spellEnd"/>
          </w:p>
          <w:p w14:paraId="74991F90" w14:textId="77777777" w:rsidR="00BA40C8" w:rsidRDefault="00BA40C8" w:rsidP="00BA40C8">
            <w:pPr>
              <w:ind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u w:val="single"/>
              </w:rPr>
            </w:pPr>
          </w:p>
          <w:p w14:paraId="6BE61D14" w14:textId="43AC0A38" w:rsidR="00BA40C8" w:rsidRPr="00BA40C8" w:rsidRDefault="00BA40C8" w:rsidP="00BA40C8">
            <w:pPr>
              <w:ind w:left="160" w:right="170"/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</w:pPr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Debowska, A., Chłopecka, A., Krawczyk, O., Sienkiewicz, M., A, </w:t>
            </w:r>
            <w:proofErr w:type="spellStart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Haukås</w:t>
            </w:r>
            <w:proofErr w:type="spellEnd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, A. K. A., </w:t>
            </w:r>
            <w:proofErr w:type="spellStart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Tekoniemi</w:t>
            </w:r>
            <w:proofErr w:type="spellEnd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, </w:t>
            </w:r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ab/>
              <w:t xml:space="preserve">J. K. H., </w:t>
            </w:r>
            <w:proofErr w:type="spellStart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Boduszek</w:t>
            </w:r>
            <w:proofErr w:type="spellEnd"/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, D. (</w:t>
            </w:r>
            <w:r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2026</w:t>
            </w:r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). </w:t>
            </w:r>
            <w:r w:rsidRPr="00BA40C8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GB"/>
              </w:rPr>
              <w:t xml:space="preserve">A survivor’s voice, a viewer’s heart: Video personal experience narratives in a TED talk style maximize positive reactions to psychological intimate partner violence survivors. </w:t>
            </w:r>
            <w:r w:rsidRPr="00BA40C8">
              <w:rPr>
                <w:rFonts w:ascii="Montserrat" w:eastAsia="Calibri" w:hAnsi="Montserrat" w:cs="Calibri"/>
                <w:bCs/>
                <w:i/>
                <w:iCs/>
                <w:sz w:val="18"/>
                <w:szCs w:val="18"/>
                <w:lang w:val="en-GB"/>
              </w:rPr>
              <w:t>Violence Against Women</w:t>
            </w:r>
            <w:r>
              <w:rPr>
                <w:rFonts w:ascii="Montserrat" w:eastAsia="Calibri" w:hAnsi="Montserrat" w:cs="Calibri"/>
                <w:bCs/>
                <w:i/>
                <w:iCs/>
                <w:sz w:val="18"/>
                <w:szCs w:val="18"/>
                <w:lang w:val="en-GB"/>
              </w:rPr>
              <w:t xml:space="preserve">. </w:t>
            </w:r>
            <w:hyperlink r:id="rId10" w:history="1">
              <w:r w:rsidRPr="00BA40C8">
                <w:rPr>
                  <w:rStyle w:val="Hipercze"/>
                  <w:rFonts w:ascii="Montserrat" w:eastAsia="Calibri" w:hAnsi="Montserrat" w:cs="Calibri"/>
                  <w:bCs/>
                  <w:sz w:val="18"/>
                  <w:szCs w:val="18"/>
                </w:rPr>
                <w:t>https://doi.org/10.1177/10778012261429102</w:t>
              </w:r>
            </w:hyperlink>
          </w:p>
          <w:p w14:paraId="626CAFE3" w14:textId="77777777" w:rsidR="00BA40C8" w:rsidRDefault="00BA40C8" w:rsidP="00302C2E">
            <w:pPr>
              <w:ind w:left="160"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</w:pPr>
          </w:p>
          <w:p w14:paraId="42B02165" w14:textId="6014D7EB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Debowska, A.,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Inglot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, G., Piasek, R.,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Sokol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, G.,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Horeczy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, B.,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Hales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, G. K., &amp;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>Boduszek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</w:rPr>
              <w:t xml:space="preserve">, D. (2024). </w:t>
            </w: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GB"/>
              </w:rPr>
              <w:t xml:space="preserve">Testing the spillover effect of intimate partner violence victimization on emotionally abusive and harsh parenting practices: The application of propensity score matching. </w:t>
            </w:r>
            <w:r w:rsidRPr="00302C2E">
              <w:rPr>
                <w:rFonts w:ascii="Montserrat" w:eastAsia="Calibri" w:hAnsi="Montserrat" w:cs="Calibri"/>
                <w:bCs/>
                <w:i/>
                <w:sz w:val="18"/>
                <w:szCs w:val="18"/>
                <w:lang w:val="en-GB"/>
              </w:rPr>
              <w:t>Journal of Interpersonal Violence</w:t>
            </w:r>
            <w:r w:rsidR="00BA40C8">
              <w:rPr>
                <w:rFonts w:ascii="Montserrat" w:eastAsia="Calibri" w:hAnsi="Montserrat" w:cs="Calibri"/>
                <w:bCs/>
                <w:i/>
                <w:sz w:val="18"/>
                <w:szCs w:val="18"/>
                <w:lang w:val="en-GB"/>
              </w:rPr>
              <w:t>, 40</w:t>
            </w:r>
            <w:r w:rsidR="00BA40C8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GB"/>
              </w:rPr>
              <w:t>(5-6)</w:t>
            </w: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GB"/>
              </w:rPr>
              <w:t xml:space="preserve">. </w:t>
            </w:r>
            <w:hyperlink r:id="rId11" w:history="1">
              <w:r w:rsidR="00BA40C8" w:rsidRPr="00E36B0A">
                <w:rPr>
                  <w:rStyle w:val="Hipercze"/>
                  <w:rFonts w:ascii="Montserrat" w:eastAsia="Calibri" w:hAnsi="Montserrat" w:cs="Calibri"/>
                  <w:bCs/>
                  <w:iCs/>
                  <w:sz w:val="18"/>
                  <w:szCs w:val="18"/>
                  <w:lang w:val="en-GB"/>
                </w:rPr>
                <w:t>https://doi.org/10.1177/088626052412</w:t>
              </w:r>
              <w:r w:rsidR="00BA40C8" w:rsidRPr="00E36B0A">
                <w:rPr>
                  <w:rStyle w:val="Hipercze"/>
                  <w:rFonts w:ascii="Montserrat" w:eastAsia="Calibri" w:hAnsi="Montserrat" w:cs="Calibri"/>
                  <w:bCs/>
                  <w:iCs/>
                  <w:sz w:val="18"/>
                  <w:szCs w:val="18"/>
                  <w:lang w:val="en-GB"/>
                </w:rPr>
                <w:t>5</w:t>
              </w:r>
              <w:r w:rsidR="00BA40C8" w:rsidRPr="00E36B0A">
                <w:rPr>
                  <w:rStyle w:val="Hipercze"/>
                  <w:rFonts w:ascii="Montserrat" w:eastAsia="Calibri" w:hAnsi="Montserrat" w:cs="Calibri"/>
                  <w:bCs/>
                  <w:iCs/>
                  <w:sz w:val="18"/>
                  <w:szCs w:val="18"/>
                  <w:lang w:val="en-GB"/>
                </w:rPr>
                <w:t>8998</w:t>
              </w:r>
            </w:hyperlink>
            <w:r w:rsidR="00BA40C8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14:paraId="79FDF495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</w:pPr>
          </w:p>
          <w:p w14:paraId="1E9CF09E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Hill, E., Moreland, G.,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>Boduszek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, D., &amp; Debowska, A. (2023). Attribution of blame in an intimate partner violence situation: The effect of victim sexuality and observer sex. </w:t>
            </w:r>
            <w:r w:rsidRPr="00302C2E">
              <w:rPr>
                <w:rFonts w:ascii="Montserrat" w:eastAsia="Calibri" w:hAnsi="Montserrat" w:cs="Calibri"/>
                <w:bCs/>
                <w:i/>
                <w:sz w:val="18"/>
                <w:szCs w:val="18"/>
                <w:lang w:val="en-US"/>
              </w:rPr>
              <w:t>Journal of Interpersonal Violence, 38</w:t>
            </w: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>(13-14), 8500-8523. </w:t>
            </w:r>
            <w:hyperlink r:id="rId12" w:history="1">
              <w:r w:rsidRPr="00302C2E">
                <w:rPr>
                  <w:rStyle w:val="Hipercze"/>
                  <w:rFonts w:ascii="Montserrat" w:eastAsia="Calibri" w:hAnsi="Montserrat" w:cs="Calibri"/>
                  <w:bCs/>
                  <w:iCs/>
                  <w:sz w:val="18"/>
                  <w:szCs w:val="18"/>
                  <w:lang w:val="en-US"/>
                </w:rPr>
                <w:t>https://doi.org/10.1177/08862605231157444</w:t>
              </w:r>
            </w:hyperlink>
          </w:p>
          <w:p w14:paraId="05C793E0" w14:textId="77777777" w:rsidR="00302C2E" w:rsidRPr="00302C2E" w:rsidRDefault="00302C2E" w:rsidP="00302C2E">
            <w:pPr>
              <w:ind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</w:pPr>
          </w:p>
          <w:p w14:paraId="5480ADDF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Debowska, A., Harding-Brown, L., Cowen, M., Brickell, L.,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>Chunara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, A.,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>Covelluzzi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, C., Darker, K. O., Hill, E., Saeed, R., &amp; Vassiliou, A. (2023). A brief internet-based passive psychoeducation </w:t>
            </w: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lastRenderedPageBreak/>
              <w:t xml:space="preserve">intervention to promote healthy relationships among young adults: A pilot randomized </w:t>
            </w:r>
            <w:proofErr w:type="gram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>placebo controlled</w:t>
            </w:r>
            <w:proofErr w:type="gram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 trial. </w:t>
            </w:r>
            <w:r w:rsidRPr="00302C2E">
              <w:rPr>
                <w:rFonts w:ascii="Montserrat" w:eastAsia="Calibri" w:hAnsi="Montserrat" w:cs="Calibri"/>
                <w:bCs/>
                <w:i/>
                <w:sz w:val="18"/>
                <w:szCs w:val="18"/>
                <w:lang w:val="en-US"/>
              </w:rPr>
              <w:t>Violence Against Women</w:t>
            </w: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. </w:t>
            </w:r>
            <w:hyperlink r:id="rId13" w:history="1">
              <w:r w:rsidRPr="00302C2E">
                <w:rPr>
                  <w:rStyle w:val="Hipercze"/>
                  <w:rFonts w:ascii="Montserrat" w:eastAsia="Calibri" w:hAnsi="Montserrat" w:cs="Calibri"/>
                  <w:bCs/>
                  <w:iCs/>
                  <w:sz w:val="18"/>
                  <w:szCs w:val="18"/>
                  <w:lang w:val="en-US"/>
                </w:rPr>
                <w:t>https://doi.org/10.1177/10778012231156158</w:t>
              </w:r>
            </w:hyperlink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 </w:t>
            </w:r>
          </w:p>
          <w:p w14:paraId="679B3860" w14:textId="77777777" w:rsidR="00302C2E" w:rsidRPr="00302C2E" w:rsidRDefault="00302C2E" w:rsidP="00302C2E">
            <w:pPr>
              <w:ind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</w:pPr>
          </w:p>
          <w:p w14:paraId="48CE9816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Hall, M., Hill, E., Moreland, G., Hales, G.,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>Boduszek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, D., &amp; Debowska, A. (2022). Profiles of intimate partner violence (IPV) victimization: A systematic review. </w:t>
            </w:r>
            <w:r w:rsidRPr="00302C2E">
              <w:rPr>
                <w:rFonts w:ascii="Montserrat" w:eastAsia="Calibri" w:hAnsi="Montserrat" w:cs="Calibri"/>
                <w:bCs/>
                <w:i/>
                <w:sz w:val="18"/>
                <w:szCs w:val="18"/>
                <w:lang w:val="en-US"/>
              </w:rPr>
              <w:t xml:space="preserve">Trauma, Violence, &amp; Abuse, </w:t>
            </w:r>
            <w:r w:rsidRPr="00302C2E">
              <w:rPr>
                <w:rFonts w:ascii="Montserrat" w:eastAsia="Calibri" w:hAnsi="Montserrat" w:cs="Calibri"/>
                <w:bCs/>
                <w:i/>
                <w:iCs/>
                <w:sz w:val="18"/>
                <w:szCs w:val="18"/>
                <w:lang w:val="en-US"/>
              </w:rPr>
              <w:t>24</w:t>
            </w: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(5), 3280-3296.  </w:t>
            </w:r>
            <w:hyperlink r:id="rId14" w:history="1">
              <w:r w:rsidRPr="00302C2E">
                <w:rPr>
                  <w:rStyle w:val="Hipercze"/>
                  <w:rFonts w:ascii="Montserrat" w:eastAsia="Calibri" w:hAnsi="Montserrat" w:cs="Calibri"/>
                  <w:bCs/>
                  <w:iCs/>
                  <w:sz w:val="18"/>
                  <w:szCs w:val="18"/>
                  <w:lang w:val="en-US"/>
                </w:rPr>
                <w:t>https://doi.org/10.1177/15248380221126183</w:t>
              </w:r>
            </w:hyperlink>
          </w:p>
          <w:p w14:paraId="38AD5C55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</w:pPr>
          </w:p>
          <w:p w14:paraId="6DBC08A3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</w:pPr>
            <w:r w:rsidRPr="00302C2E"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  <w:t xml:space="preserve">Debowska, A.,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  <w:t>Horeczy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  <w:t xml:space="preserve">, B.,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  <w:t>Boduszek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  <w:t xml:space="preserve">, D., &amp; Dolinski, D. (2022). A repeated cross-sectional survey assessing university students’ stress, depression, anxiety, and suicidality in the early stages of the COVID-19 pandemic in Poland. </w:t>
            </w:r>
            <w:r w:rsidRPr="00302C2E">
              <w:rPr>
                <w:rFonts w:ascii="Montserrat" w:eastAsia="Calibri" w:hAnsi="Montserrat" w:cs="Calibri"/>
                <w:bCs/>
                <w:i/>
                <w:sz w:val="18"/>
                <w:szCs w:val="18"/>
                <w:lang w:val="en-GB"/>
              </w:rPr>
              <w:t>Psychological Medicine, 52</w:t>
            </w: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GB"/>
              </w:rPr>
              <w:t>(15), 3744-3747</w:t>
            </w:r>
            <w:r w:rsidRPr="00302C2E"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  <w:t xml:space="preserve">. </w:t>
            </w:r>
          </w:p>
          <w:p w14:paraId="61A4344C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</w:pPr>
            <w:hyperlink r:id="rId15" w:history="1">
              <w:r w:rsidRPr="00302C2E">
                <w:rPr>
                  <w:rStyle w:val="Hipercze"/>
                  <w:rFonts w:ascii="Montserrat" w:eastAsia="Calibri" w:hAnsi="Montserrat" w:cs="Calibri"/>
                  <w:bCs/>
                  <w:sz w:val="18"/>
                  <w:szCs w:val="18"/>
                  <w:lang w:val="en-GB"/>
                </w:rPr>
                <w:t>http://dx.doi.org/10.1017/S003329172000392X</w:t>
              </w:r>
            </w:hyperlink>
          </w:p>
          <w:p w14:paraId="737734C7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</w:pPr>
          </w:p>
          <w:p w14:paraId="3F30A915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GB"/>
              </w:rPr>
            </w:pP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>Boduszek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 xml:space="preserve">, D., Debowska, A., Ochen, E. A., Fray, C., Nanfuka Kalule, E., Powell-Booth, K., </w:t>
            </w:r>
            <w:proofErr w:type="spellStart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>Turyomurugyendo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>, F., Nelson, K., Harvey, R., Willmott, D., &amp; Mason, S. J. (2021). Prevalence and correlates of non-suicidal self-injury, suicidal ideation, and suicide attempt among children and adolescents: Findings from Uganda and Jamaica. </w:t>
            </w:r>
            <w:r w:rsidRPr="00302C2E">
              <w:rPr>
                <w:rFonts w:ascii="Montserrat" w:eastAsia="Calibri" w:hAnsi="Montserrat" w:cs="Calibri"/>
                <w:bCs/>
                <w:i/>
                <w:iCs/>
                <w:sz w:val="18"/>
                <w:szCs w:val="18"/>
                <w:lang w:val="en-US"/>
              </w:rPr>
              <w:t>Journal of Affective Disorders, 283</w:t>
            </w:r>
            <w:r w:rsidRPr="00302C2E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 xml:space="preserve">, </w:t>
            </w: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US"/>
              </w:rPr>
              <w:t>172-178</w:t>
            </w:r>
            <w:r w:rsidRPr="00302C2E">
              <w:rPr>
                <w:rFonts w:ascii="Montserrat" w:eastAsia="Calibri" w:hAnsi="Montserrat" w:cs="Calibri"/>
                <w:bCs/>
                <w:iCs/>
                <w:sz w:val="18"/>
                <w:szCs w:val="18"/>
                <w:lang w:val="en-GB"/>
              </w:rPr>
              <w:t xml:space="preserve">. </w:t>
            </w:r>
            <w:hyperlink r:id="rId16" w:history="1">
              <w:r w:rsidRPr="00302C2E">
                <w:rPr>
                  <w:rStyle w:val="Hipercze"/>
                  <w:rFonts w:ascii="Montserrat" w:eastAsia="Calibri" w:hAnsi="Montserrat" w:cs="Calibri"/>
                  <w:bCs/>
                  <w:iCs/>
                  <w:sz w:val="18"/>
                  <w:szCs w:val="18"/>
                  <w:lang w:val="en-GB"/>
                </w:rPr>
                <w:t>https://doi.org/10.1016/j.jad.2021.01.063</w:t>
              </w:r>
            </w:hyperlink>
          </w:p>
          <w:p w14:paraId="3104EFC9" w14:textId="77777777" w:rsidR="00302C2E" w:rsidRPr="00302C2E" w:rsidRDefault="00302C2E" w:rsidP="003E0112">
            <w:pPr>
              <w:ind w:right="170"/>
              <w:rPr>
                <w:rStyle w:val="Hipercze"/>
                <w:rFonts w:ascii="Montserrat" w:eastAsia="Calibri" w:hAnsi="Montserrat" w:cs="Calibri"/>
                <w:sz w:val="18"/>
                <w:szCs w:val="18"/>
                <w:lang w:val="en-GB"/>
              </w:rPr>
            </w:pPr>
          </w:p>
          <w:p w14:paraId="256FCE68" w14:textId="77777777" w:rsidR="00302C2E" w:rsidRPr="00302C2E" w:rsidRDefault="00302C2E" w:rsidP="00302C2E">
            <w:pPr>
              <w:ind w:left="160" w:right="170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302C2E"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  <w:t>Boduszek</w:t>
            </w:r>
            <w:proofErr w:type="spellEnd"/>
            <w:r w:rsidRPr="00302C2E">
              <w:rPr>
                <w:rFonts w:ascii="Montserrat" w:eastAsia="Calibri" w:hAnsi="Montserrat" w:cs="Calibri"/>
                <w:bCs/>
                <w:sz w:val="18"/>
                <w:szCs w:val="18"/>
                <w:lang w:val="en-GB"/>
              </w:rPr>
              <w:t>, D., </w:t>
            </w:r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Debowska, A., Jones, A. D., Ma, M., Smith, D., Willmott, D., Trotman Jemmott, E., Da </w:t>
            </w:r>
            <w:proofErr w:type="spellStart"/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Breo</w:t>
            </w:r>
            <w:proofErr w:type="spellEnd"/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, H., &amp; Kirkman, G. (2019). Prosocial video game as an intimate partner violence prevention tool among youth: A randomised controlled trial. </w:t>
            </w:r>
            <w:r w:rsidRPr="00302C2E">
              <w:rPr>
                <w:rFonts w:ascii="Montserrat" w:eastAsia="Calibri" w:hAnsi="Montserrat" w:cs="Calibri"/>
                <w:i/>
                <w:sz w:val="18"/>
                <w:szCs w:val="18"/>
                <w:lang w:val="en-GB"/>
              </w:rPr>
              <w:t xml:space="preserve">Computers in Human </w:t>
            </w:r>
            <w:proofErr w:type="spellStart"/>
            <w:r w:rsidRPr="00302C2E">
              <w:rPr>
                <w:rFonts w:ascii="Montserrat" w:eastAsia="Calibri" w:hAnsi="Montserrat" w:cs="Calibri"/>
                <w:i/>
                <w:sz w:val="18"/>
                <w:szCs w:val="18"/>
                <w:lang w:val="en-GB"/>
              </w:rPr>
              <w:t>Behavior</w:t>
            </w:r>
            <w:proofErr w:type="spellEnd"/>
            <w:r w:rsidRPr="00302C2E">
              <w:rPr>
                <w:rFonts w:ascii="Montserrat" w:eastAsia="Calibri" w:hAnsi="Montserrat" w:cs="Calibri"/>
                <w:i/>
                <w:sz w:val="18"/>
                <w:szCs w:val="18"/>
                <w:lang w:val="en-GB"/>
              </w:rPr>
              <w:t>, 93</w:t>
            </w:r>
            <w:r w:rsidRPr="00302C2E">
              <w:rPr>
                <w:rFonts w:ascii="Montserrat" w:eastAsia="Calibri" w:hAnsi="Montserrat" w:cs="Calibri"/>
                <w:iCs/>
                <w:sz w:val="18"/>
                <w:szCs w:val="18"/>
                <w:lang w:val="en-GB"/>
              </w:rPr>
              <w:t>, 260-266.</w:t>
            </w:r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 </w:t>
            </w:r>
            <w:hyperlink r:id="rId17" w:history="1">
              <w:r w:rsidRPr="00302C2E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GB"/>
                </w:rPr>
                <w:t>https://doi.org/10.1016/j.chb.2018.12.028</w:t>
              </w:r>
            </w:hyperlink>
          </w:p>
          <w:p w14:paraId="13724FCE" w14:textId="7777777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</w:p>
          <w:p w14:paraId="0A922C69" w14:textId="24BE7F67" w:rsidR="00302C2E" w:rsidRPr="00302C2E" w:rsidRDefault="00302C2E" w:rsidP="00302C2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Debowska, A., </w:t>
            </w:r>
            <w:proofErr w:type="spellStart"/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Boduszek</w:t>
            </w:r>
            <w:proofErr w:type="spellEnd"/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, D., Sherretts, N., Willmott, D., &amp; Jones, A. D. (2018). Profiles and </w:t>
            </w:r>
            <w:proofErr w:type="spellStart"/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behavioral</w:t>
            </w:r>
            <w:proofErr w:type="spellEnd"/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consequences of child abuse among adolescent girls and boys from Barbados and Grenada. </w:t>
            </w:r>
            <w:r w:rsidRPr="00302C2E">
              <w:rPr>
                <w:rFonts w:ascii="Montserrat" w:eastAsia="Calibri" w:hAnsi="Montserrat" w:cs="Calibri"/>
                <w:i/>
                <w:iCs/>
                <w:sz w:val="18"/>
                <w:szCs w:val="18"/>
                <w:lang w:val="en-GB"/>
              </w:rPr>
              <w:t>Child Abuse &amp; Neglect, 79</w:t>
            </w:r>
            <w:r w:rsidRPr="00302C2E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, 245-258. </w:t>
            </w:r>
            <w:hyperlink r:id="rId18" w:history="1">
              <w:r w:rsidRPr="00302C2E">
                <w:rPr>
                  <w:rStyle w:val="Hipercze"/>
                  <w:rFonts w:ascii="Montserrat" w:eastAsia="Calibri" w:hAnsi="Montserrat" w:cs="Calibri"/>
                  <w:iCs/>
                  <w:sz w:val="18"/>
                  <w:szCs w:val="18"/>
                  <w:lang w:val="en-GB"/>
                </w:rPr>
                <w:t>https://doi.org/10.1016/j.chiabu.2018.02.018</w:t>
              </w:r>
            </w:hyperlink>
          </w:p>
          <w:p w14:paraId="38D1B533" w14:textId="77777777" w:rsidR="00537CE9" w:rsidRPr="00302C2E" w:rsidRDefault="00537CE9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302C2E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04BEE4C4" w:rsidR="00537CE9" w:rsidRPr="00CD5242" w:rsidRDefault="00302C2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Psychology</w:t>
            </w:r>
          </w:p>
        </w:tc>
      </w:tr>
      <w:tr w:rsidR="00537CE9" w:rsidRPr="00302C2E" w14:paraId="3694AE39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AA53E76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vAlign w:val="center"/>
          </w:tcPr>
          <w:p w14:paraId="2059F83B" w14:textId="3706C06E" w:rsidR="00537CE9" w:rsidRPr="00302C2E" w:rsidRDefault="00302C2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My research largely focuses on child</w:t>
            </w:r>
            <w:r w:rsidR="003E011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maltreatment, intimate partner violence, and violence prevention</w:t>
            </w:r>
            <w:r w:rsidR="003E011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. </w:t>
            </w:r>
          </w:p>
        </w:tc>
      </w:tr>
      <w:tr w:rsidR="00537CE9" w:rsidRPr="00302C2E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12DF04F" w14:textId="66F1BDD7" w:rsidR="00537CE9" w:rsidRPr="00302C2E" w:rsidRDefault="00302C2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All projects related to the study of the causes, consequences, and prevention of interpersonal violence.</w:t>
            </w:r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vAlign w:val="center"/>
          </w:tcPr>
          <w:p w14:paraId="0FB82225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scientific supervisor would be able to accept </w:t>
            </w:r>
            <w:proofErr w:type="gramStart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as a result of</w:t>
            </w:r>
            <w:proofErr w:type="gramEnd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vAlign w:val="center"/>
          </w:tcPr>
          <w:p w14:paraId="78688807" w14:textId="42133E64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02C2E">
              <w:rPr>
                <w:rFonts w:ascii="Montserrat" w:eastAsia="Calibri" w:hAnsi="Montserrat" w:cs="Calibri"/>
                <w:sz w:val="18"/>
                <w:szCs w:val="18"/>
              </w:rPr>
              <w:t xml:space="preserve"> 2</w:t>
            </w:r>
          </w:p>
        </w:tc>
      </w:tr>
      <w:tr w:rsidR="00537CE9" w:rsidRPr="00CD5242" w14:paraId="2B0D7423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lastRenderedPageBreak/>
              <w:t>(doctoral scholarship financed from grant funds)</w:t>
            </w:r>
          </w:p>
        </w:tc>
        <w:tc>
          <w:tcPr>
            <w:tcW w:w="2420" w:type="dxa"/>
            <w:vAlign w:val="center"/>
          </w:tcPr>
          <w:p w14:paraId="071E28BC" w14:textId="6AF2F08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lastRenderedPageBreak/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02C2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E2D334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vAlign w:val="center"/>
          </w:tcPr>
          <w:p w14:paraId="16E4A3ED" w14:textId="4688FC46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02C2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vAlign w:val="center"/>
          </w:tcPr>
          <w:p w14:paraId="7F2A3EF5" w14:textId="72CD6BF3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02C2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6F84831E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02C2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mode</w:t>
            </w:r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29BFD880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02C2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302C2E" w14:paraId="7FA7C6C3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7F8D63F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vAlign w:val="center"/>
          </w:tcPr>
          <w:p w14:paraId="103FEE5B" w14:textId="1CC5681C" w:rsidR="00537CE9" w:rsidRPr="00302C2E" w:rsidRDefault="00302C2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4 completions: 2019, 2023, 2024, 2024</w:t>
            </w:r>
          </w:p>
        </w:tc>
      </w:tr>
      <w:tr w:rsidR="00537CE9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537CE9" w:rsidRPr="00302C2E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</w:t>
            </w:r>
            <w:proofErr w:type="gramStart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of:</w:t>
            </w:r>
            <w:proofErr w:type="gramEnd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scientific interests; scientifi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58C6AFCD" w14:textId="77777777" w:rsidR="00302C2E" w:rsidRPr="00302C2E" w:rsidRDefault="00302C2E" w:rsidP="00302C2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1. Interest in the field of psychology of </w:t>
            </w:r>
            <w:proofErr w:type="gramStart"/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violence;</w:t>
            </w:r>
            <w:proofErr w:type="gramEnd"/>
          </w:p>
          <w:p w14:paraId="59533A37" w14:textId="77777777" w:rsidR="00302C2E" w:rsidRPr="00302C2E" w:rsidRDefault="00302C2E" w:rsidP="00302C2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2. Experience in designing and conducting empirical research and writing research reports (e.g., in the form of a master's thesis</w:t>
            </w:r>
            <w:proofErr w:type="gramStart"/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);</w:t>
            </w:r>
            <w:proofErr w:type="gramEnd"/>
          </w:p>
          <w:p w14:paraId="68ED3BA6" w14:textId="77777777" w:rsidR="00302C2E" w:rsidRPr="00302C2E" w:rsidRDefault="00302C2E" w:rsidP="00302C2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3. Very good knowledge of the English </w:t>
            </w:r>
            <w:proofErr w:type="gramStart"/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language;</w:t>
            </w:r>
            <w:proofErr w:type="gramEnd"/>
          </w:p>
          <w:p w14:paraId="7016502E" w14:textId="77777777" w:rsidR="00302C2E" w:rsidRPr="00302C2E" w:rsidRDefault="00302C2E" w:rsidP="00302C2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4. Ability to perform statistical analysis in SPSS </w:t>
            </w:r>
            <w:proofErr w:type="gramStart"/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program;</w:t>
            </w:r>
            <w:proofErr w:type="gramEnd"/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 </w:t>
            </w:r>
          </w:p>
          <w:p w14:paraId="69F83D0B" w14:textId="230EDEBD" w:rsidR="00537CE9" w:rsidRPr="00CD5242" w:rsidRDefault="00302C2E" w:rsidP="00302C2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5. Willingness to learn other statistical programs to perform advanced analyses (e.g., </w:t>
            </w:r>
            <w:proofErr w:type="spellStart"/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Mplus</w:t>
            </w:r>
            <w:proofErr w:type="spellEnd"/>
            <w:r w:rsidRPr="00302C2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).</w:t>
            </w:r>
          </w:p>
        </w:tc>
      </w:tr>
      <w:tr w:rsidR="00537CE9" w:rsidRPr="00CD5242" w14:paraId="14D596E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167D5A67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vAlign w:val="center"/>
          </w:tcPr>
          <w:p w14:paraId="6201DF88" w14:textId="496794A5" w:rsidR="00537CE9" w:rsidRPr="00CD5242" w:rsidRDefault="00302C2E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v</w:t>
            </w:r>
            <w:r w:rsidR="00941863"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="00941863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="00941863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="00941863"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__________________________</w:t>
            </w:r>
          </w:p>
          <w:p w14:paraId="7CE9547F" w14:textId="1B80FE01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02795E5E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</w:t>
            </w:r>
            <w:r w:rsidR="00CD5242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537CE9" w:rsidRPr="00302C2E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) </w:t>
            </w:r>
            <w:proofErr w:type="gramStart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in order to</w:t>
            </w:r>
            <w:proofErr w:type="gramEnd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5B711719" w:rsidR="00537CE9" w:rsidRPr="00CD5242" w:rsidRDefault="00302C2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No preferences</w:t>
            </w:r>
          </w:p>
        </w:tc>
      </w:tr>
      <w:tr w:rsidR="00537CE9" w:rsidRPr="00302C2E" w14:paraId="0FBAC84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4D026C28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vAlign w:val="center"/>
          </w:tcPr>
          <w:p w14:paraId="70FC078E" w14:textId="77777777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19"/>
      <w:headerReference w:type="first" r:id="rId20"/>
      <w:footerReference w:type="first" r:id="rId21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233C" w14:textId="77777777" w:rsidR="00E21255" w:rsidRDefault="00E21255">
      <w:r>
        <w:separator/>
      </w:r>
    </w:p>
  </w:endnote>
  <w:endnote w:type="continuationSeparator" w:id="0">
    <w:p w14:paraId="03911C64" w14:textId="77777777" w:rsidR="00E21255" w:rsidRDefault="00E2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59DD" w14:textId="77777777" w:rsidR="00E21255" w:rsidRDefault="00E21255">
      <w:r>
        <w:separator/>
      </w:r>
    </w:p>
  </w:footnote>
  <w:footnote w:type="continuationSeparator" w:id="0">
    <w:p w14:paraId="35DE7B49" w14:textId="77777777" w:rsidR="00E21255" w:rsidRDefault="00E2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&#13;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ipercze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B3AAC"/>
    <w:multiLevelType w:val="hybridMultilevel"/>
    <w:tmpl w:val="DF6A9EE6"/>
    <w:lvl w:ilvl="0" w:tplc="CF50CC5E">
      <w:numFmt w:val="bullet"/>
      <w:lvlText w:val=""/>
      <w:lvlJc w:val="left"/>
      <w:pPr>
        <w:ind w:left="5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209690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302C2E"/>
    <w:rsid w:val="003922B3"/>
    <w:rsid w:val="003E0112"/>
    <w:rsid w:val="00497C8E"/>
    <w:rsid w:val="005341B7"/>
    <w:rsid w:val="00537CE9"/>
    <w:rsid w:val="006367F5"/>
    <w:rsid w:val="008A1BFC"/>
    <w:rsid w:val="00941863"/>
    <w:rsid w:val="00BA40C8"/>
    <w:rsid w:val="00CD5242"/>
    <w:rsid w:val="00D14A7C"/>
    <w:rsid w:val="00E21255"/>
    <w:rsid w:val="00E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A4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Agata-Debowska" TargetMode="External"/><Relationship Id="rId13" Type="http://schemas.openxmlformats.org/officeDocument/2006/relationships/hyperlink" Target="https://doi.org/10.1177/10778012231156158" TargetMode="External"/><Relationship Id="rId18" Type="http://schemas.openxmlformats.org/officeDocument/2006/relationships/hyperlink" Target="https://doi.org/10.1016/j.chiabu.2018.02.01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08862605231157444" TargetMode="External"/><Relationship Id="rId17" Type="http://schemas.openxmlformats.org/officeDocument/2006/relationships/hyperlink" Target="https://doi.org/10.1016/j.chb.2018.12.0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jad.2021.01.06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88626052412589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17/S003329172000392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177/1077801226142910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.uk/citations?view_op=list_works&amp;hl=en&amp;user=gmMF74oAAAAJ&amp;gmla=AJsN-F5lNaKKmbfa0nmxleEMhm8uNzNPQ2ozsqPIBucq0j7ZUxwQq0fUCLiveEqotyYqUjumzPR9D-n2kj1aRlztkqHJ8RBabZ39b1XPKy6IbRnXEnsyb-x_bwqzHf3fI4tzJVq01jey" TargetMode="External"/><Relationship Id="rId14" Type="http://schemas.openxmlformats.org/officeDocument/2006/relationships/hyperlink" Target="https://doi.org/10.1177/1524838022112618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1027</Words>
  <Characters>6805</Characters>
  <Application>Microsoft Office Word</Application>
  <DocSecurity>0</DocSecurity>
  <Lines>165</Lines>
  <Paragraphs>77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Agata Debowska</cp:lastModifiedBy>
  <cp:revision>11</cp:revision>
  <dcterms:created xsi:type="dcterms:W3CDTF">2024-02-09T13:42:00Z</dcterms:created>
  <dcterms:modified xsi:type="dcterms:W3CDTF">2026-04-14T10:19:00Z</dcterms:modified>
</cp:coreProperties>
</file>